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324B77AC" w:rsidR="001F71CC" w:rsidRDefault="000A5A45" w:rsidP="002A7A79">
      <w:pPr>
        <w:pStyle w:val="ParaAttribute3"/>
        <w:ind w:right="-864"/>
        <w:rPr>
          <w:rStyle w:val="CharAttribute3"/>
          <w:rFonts w:eastAsia="Batang"/>
          <w:szCs w:val="36"/>
        </w:rPr>
      </w:pPr>
      <w:r>
        <w:rPr>
          <w:rStyle w:val="CharAttribute4"/>
          <w:szCs w:val="24"/>
        </w:rPr>
        <w:t xml:space="preserve"> </w:t>
      </w:r>
      <w:r w:rsidR="00D464DA">
        <w:rPr>
          <w:rStyle w:val="CharAttribute3"/>
          <w:rFonts w:eastAsia="Batang"/>
          <w:szCs w:val="36"/>
        </w:rPr>
        <w:t>Compton Abbas Parish Council</w:t>
      </w:r>
    </w:p>
    <w:p w14:paraId="399D8831" w14:textId="6DC20242" w:rsidR="00A57104" w:rsidRPr="00A57104" w:rsidRDefault="00A57104" w:rsidP="00A57104">
      <w:pPr>
        <w:pStyle w:val="ParaAttribute5"/>
        <w:wordWrap/>
        <w:rPr>
          <w:rStyle w:val="CharAttribute6"/>
          <w:sz w:val="32"/>
          <w:szCs w:val="32"/>
        </w:rPr>
      </w:pPr>
      <w:r>
        <w:rPr>
          <w:rStyle w:val="CharAttribute6"/>
          <w:sz w:val="32"/>
          <w:szCs w:val="32"/>
        </w:rPr>
        <w:t xml:space="preserve">MINUTES OF </w:t>
      </w:r>
      <w:r w:rsidR="00BE027F">
        <w:rPr>
          <w:rStyle w:val="CharAttribute6"/>
          <w:sz w:val="32"/>
          <w:szCs w:val="32"/>
        </w:rPr>
        <w:t xml:space="preserve">THE </w:t>
      </w:r>
      <w:r w:rsidRPr="00A57104">
        <w:rPr>
          <w:rStyle w:val="CharAttribute6"/>
          <w:sz w:val="32"/>
          <w:szCs w:val="32"/>
        </w:rPr>
        <w:t>MEETING OF</w:t>
      </w:r>
    </w:p>
    <w:p w14:paraId="3E7EC0B3" w14:textId="6FB39877" w:rsidR="00A57104" w:rsidRDefault="00A15EE1" w:rsidP="00A57104">
      <w:pPr>
        <w:pStyle w:val="ParaAttribute5"/>
        <w:wordWrap/>
        <w:rPr>
          <w:rStyle w:val="CharAttribute6"/>
          <w:sz w:val="32"/>
          <w:szCs w:val="32"/>
        </w:rPr>
      </w:pPr>
      <w:r>
        <w:rPr>
          <w:rStyle w:val="CharAttribute6"/>
          <w:sz w:val="32"/>
          <w:szCs w:val="32"/>
        </w:rPr>
        <w:t>COM</w:t>
      </w:r>
      <w:r w:rsidR="00A57104" w:rsidRPr="00A57104">
        <w:rPr>
          <w:rStyle w:val="CharAttribute6"/>
          <w:sz w:val="32"/>
          <w:szCs w:val="32"/>
        </w:rPr>
        <w:t xml:space="preserve">PTON ABBAS PARISH </w:t>
      </w:r>
      <w:r w:rsidR="002C6773">
        <w:rPr>
          <w:rStyle w:val="CharAttribute6"/>
          <w:sz w:val="32"/>
          <w:szCs w:val="32"/>
        </w:rPr>
        <w:t>COUNCIL</w:t>
      </w:r>
      <w:r w:rsidR="00A57104">
        <w:rPr>
          <w:rStyle w:val="CharAttribute6"/>
          <w:sz w:val="32"/>
          <w:szCs w:val="32"/>
        </w:rPr>
        <w:t xml:space="preserve"> on the </w:t>
      </w:r>
      <w:r w:rsidR="005D2968">
        <w:rPr>
          <w:rStyle w:val="CharAttribute6"/>
          <w:sz w:val="32"/>
          <w:szCs w:val="32"/>
        </w:rPr>
        <w:t>21</w:t>
      </w:r>
      <w:r w:rsidR="005D2968" w:rsidRPr="005D2968">
        <w:rPr>
          <w:rStyle w:val="CharAttribute6"/>
          <w:sz w:val="32"/>
          <w:szCs w:val="32"/>
          <w:vertAlign w:val="superscript"/>
        </w:rPr>
        <w:t>st</w:t>
      </w:r>
      <w:r w:rsidR="005D2968">
        <w:rPr>
          <w:rStyle w:val="CharAttribute6"/>
          <w:sz w:val="32"/>
          <w:szCs w:val="32"/>
        </w:rPr>
        <w:t xml:space="preserve"> of January 2026</w:t>
      </w:r>
    </w:p>
    <w:p w14:paraId="14EAD694" w14:textId="2C9BE1AC" w:rsidR="001F71CC" w:rsidRPr="00907AF5" w:rsidRDefault="00A57104" w:rsidP="00A57104">
      <w:pPr>
        <w:pStyle w:val="ParaAttribute5"/>
        <w:wordWrap/>
        <w:rPr>
          <w:rFonts w:ascii="Arial" w:eastAsia="Arial" w:hAnsi="Arial"/>
          <w:sz w:val="28"/>
          <w:szCs w:val="28"/>
        </w:rPr>
      </w:pPr>
      <w:r>
        <w:rPr>
          <w:rFonts w:ascii="Arial" w:hAnsi="Arial" w:cs="Arial"/>
          <w:b/>
          <w:sz w:val="22"/>
          <w:szCs w:val="22"/>
        </w:rPr>
        <w:t xml:space="preserve"> </w:t>
      </w:r>
      <w:r w:rsidRPr="005403FB">
        <w:rPr>
          <w:rFonts w:ascii="Arial" w:hAnsi="Arial" w:cs="Arial"/>
          <w:b/>
          <w:color w:val="FF0000"/>
          <w:sz w:val="22"/>
          <w:szCs w:val="22"/>
        </w:rPr>
        <w:t>6</w:t>
      </w:r>
      <w:r>
        <w:rPr>
          <w:rFonts w:ascii="Arial" w:hAnsi="Arial" w:cs="Arial"/>
          <w:b/>
          <w:color w:val="FF0000"/>
          <w:sz w:val="22"/>
          <w:szCs w:val="22"/>
        </w:rPr>
        <w:t>.30</w:t>
      </w:r>
      <w:r w:rsidRPr="005403FB">
        <w:rPr>
          <w:rFonts w:ascii="Arial" w:hAnsi="Arial" w:cs="Arial"/>
          <w:b/>
          <w:color w:val="FF0000"/>
          <w:sz w:val="22"/>
          <w:szCs w:val="22"/>
        </w:rPr>
        <w:t xml:space="preserve">PM </w:t>
      </w:r>
      <w:r>
        <w:rPr>
          <w:rFonts w:ascii="Arial" w:hAnsi="Arial" w:cs="Arial"/>
          <w:b/>
          <w:color w:val="FF0000"/>
          <w:sz w:val="22"/>
          <w:szCs w:val="22"/>
        </w:rPr>
        <w:t>at Compton Abba</w:t>
      </w:r>
      <w:r w:rsidR="00C1339F">
        <w:rPr>
          <w:rFonts w:ascii="Arial" w:hAnsi="Arial" w:cs="Arial"/>
          <w:b/>
          <w:color w:val="FF0000"/>
          <w:sz w:val="22"/>
          <w:szCs w:val="22"/>
        </w:rPr>
        <w:t>s Church Hall</w:t>
      </w:r>
      <w:r w:rsidR="00907AF5">
        <w:rPr>
          <w:rFonts w:ascii="Arial" w:hAnsi="Arial" w:cs="Arial"/>
          <w:b/>
          <w:color w:val="FF0000"/>
          <w:sz w:val="22"/>
          <w:szCs w:val="22"/>
        </w:rPr>
        <w:br/>
      </w:r>
      <w:r w:rsidR="00907AF5">
        <w:rPr>
          <w:rFonts w:ascii="Arial" w:hAnsi="Arial" w:cs="Arial"/>
          <w:b/>
          <w:sz w:val="22"/>
          <w:szCs w:val="22"/>
        </w:rPr>
        <w:t>The Minutes are not Verbatim</w:t>
      </w:r>
    </w:p>
    <w:p w14:paraId="1036B606" w14:textId="77777777" w:rsidR="001F71CC" w:rsidRDefault="001F71CC" w:rsidP="000A5A45">
      <w:pPr>
        <w:pStyle w:val="ParaAttribute6"/>
        <w:wordWrap/>
        <w:rPr>
          <w:rFonts w:ascii="Arial" w:eastAsia="Arial" w:hAnsi="Arial"/>
          <w:sz w:val="24"/>
          <w:szCs w:val="24"/>
        </w:rPr>
      </w:pPr>
    </w:p>
    <w:p w14:paraId="1DF1B7E2" w14:textId="51D4633F"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D464DA">
        <w:rPr>
          <w:rStyle w:val="CharAttribute11"/>
        </w:rPr>
        <w:t xml:space="preserve">Cllr </w:t>
      </w:r>
      <w:r w:rsidR="00A02C09">
        <w:rPr>
          <w:rStyle w:val="CharAttribute11"/>
        </w:rPr>
        <w:t>R Lower</w:t>
      </w:r>
      <w:r w:rsidR="002C6773">
        <w:rPr>
          <w:rStyle w:val="CharAttribute11"/>
        </w:rPr>
        <w:t xml:space="preserve"> – Chairman, Cllr J Crocker – Vice Chairman,</w:t>
      </w:r>
      <w:r w:rsidR="005A2905">
        <w:rPr>
          <w:rStyle w:val="CharAttribute11"/>
        </w:rPr>
        <w:t xml:space="preserve"> </w:t>
      </w:r>
      <w:r w:rsidR="005A2905" w:rsidRPr="005A2905">
        <w:rPr>
          <w:rStyle w:val="CharAttribute11"/>
        </w:rPr>
        <w:t xml:space="preserve">Cllr Z </w:t>
      </w:r>
      <w:r w:rsidR="00534A1D" w:rsidRPr="005A2905">
        <w:rPr>
          <w:rStyle w:val="CharAttribute11"/>
        </w:rPr>
        <w:t>Ellison-Wright</w:t>
      </w:r>
      <w:r w:rsidR="002C6773">
        <w:rPr>
          <w:rStyle w:val="CharAttribute11"/>
        </w:rPr>
        <w:t xml:space="preserve"> </w:t>
      </w:r>
      <w:r w:rsidR="002A7A79">
        <w:rPr>
          <w:rStyle w:val="CharAttribute11"/>
        </w:rPr>
        <w:t>and Cllr B Lower</w:t>
      </w:r>
    </w:p>
    <w:p w14:paraId="416680A9" w14:textId="4E3D9BB0" w:rsidR="00907AF5" w:rsidRDefault="007E72D9" w:rsidP="002C6773">
      <w:pPr>
        <w:pStyle w:val="ParaAttribute7"/>
        <w:wordWrap/>
        <w:rPr>
          <w:rStyle w:val="CharAttribute11"/>
        </w:rPr>
      </w:pPr>
      <w:r>
        <w:rPr>
          <w:rStyle w:val="CharAttribute13"/>
        </w:rPr>
        <w:t>I</w:t>
      </w:r>
      <w:r w:rsidR="000A5A45">
        <w:rPr>
          <w:rStyle w:val="CharAttribute13"/>
        </w:rPr>
        <w:t>n attendance:</w:t>
      </w:r>
      <w:r w:rsidR="000A5A45">
        <w:rPr>
          <w:rStyle w:val="CharAttribute13"/>
        </w:rPr>
        <w:tab/>
      </w:r>
      <w:r w:rsidR="000A5A45">
        <w:rPr>
          <w:rStyle w:val="CharAttribute11"/>
        </w:rPr>
        <w:t>Mrs N Phillips (Parish Clerk)</w:t>
      </w:r>
      <w:r w:rsidR="00A57104">
        <w:rPr>
          <w:rStyle w:val="CharAttribute11"/>
        </w:rPr>
        <w:t xml:space="preserve"> - </w:t>
      </w:r>
      <w:r w:rsidR="000A5A45">
        <w:rPr>
          <w:rStyle w:val="CharAttribute11"/>
        </w:rPr>
        <w:t>There w</w:t>
      </w:r>
      <w:r w:rsidR="005D2968">
        <w:rPr>
          <w:rStyle w:val="CharAttribute11"/>
        </w:rPr>
        <w:t xml:space="preserve">as 1 </w:t>
      </w:r>
      <w:r w:rsidR="00534A1D">
        <w:rPr>
          <w:rStyle w:val="CharAttribute11"/>
        </w:rPr>
        <w:t>member</w:t>
      </w:r>
      <w:r w:rsidR="005A2905">
        <w:rPr>
          <w:rStyle w:val="CharAttribute11"/>
        </w:rPr>
        <w:t xml:space="preserve"> </w:t>
      </w:r>
      <w:r w:rsidR="00A57104">
        <w:rPr>
          <w:rStyle w:val="CharAttribute11"/>
        </w:rPr>
        <w:t xml:space="preserve">of the </w:t>
      </w:r>
      <w:r w:rsidR="00DC7606">
        <w:rPr>
          <w:rStyle w:val="CharAttribute11"/>
        </w:rPr>
        <w:t>public</w:t>
      </w:r>
      <w:r w:rsidR="00907AF5">
        <w:rPr>
          <w:rStyle w:val="CharAttribute11"/>
        </w:rPr>
        <w:t xml:space="preserve"> and Dorset Councillor Jane Somper.</w:t>
      </w:r>
    </w:p>
    <w:p w14:paraId="7750F314" w14:textId="77777777" w:rsidR="00FC226A" w:rsidRDefault="00FC226A" w:rsidP="002C6773">
      <w:pPr>
        <w:pStyle w:val="ParaAttribute7"/>
        <w:wordWrap/>
        <w:rPr>
          <w:rStyle w:val="CharAttribute11"/>
        </w:rPr>
      </w:pPr>
      <w:r>
        <w:rPr>
          <w:rStyle w:val="CharAttribute11"/>
        </w:rPr>
        <w:t>The Chairman welcomed everyone to the meeting.</w:t>
      </w:r>
    </w:p>
    <w:p w14:paraId="45C5AACB" w14:textId="06549E7E" w:rsidR="000E6487" w:rsidRPr="00E62407" w:rsidRDefault="00A15EE1" w:rsidP="002C6773">
      <w:pPr>
        <w:pStyle w:val="ParaAttribute7"/>
        <w:wordWrap/>
        <w:rPr>
          <w:rStyle w:val="CharAttribute11"/>
          <w:b/>
          <w:bCs/>
        </w:rPr>
      </w:pPr>
      <w:r>
        <w:rPr>
          <w:rStyle w:val="CharAttribute11"/>
        </w:rPr>
        <w:tab/>
      </w:r>
      <w:r>
        <w:rPr>
          <w:rStyle w:val="CharAttribute11"/>
        </w:rPr>
        <w:tab/>
      </w:r>
      <w:r>
        <w:rPr>
          <w:rStyle w:val="CharAttribute11"/>
        </w:rPr>
        <w:tab/>
      </w:r>
      <w:r>
        <w:rPr>
          <w:rStyle w:val="CharAttribute11"/>
        </w:rPr>
        <w:tab/>
      </w:r>
      <w:r>
        <w:rPr>
          <w:rStyle w:val="CharAttribute11"/>
        </w:rPr>
        <w:tab/>
      </w:r>
      <w:r>
        <w:rPr>
          <w:rStyle w:val="CharAttribute11"/>
        </w:rPr>
        <w:tab/>
      </w:r>
    </w:p>
    <w:p w14:paraId="2A5B61FB" w14:textId="77777777" w:rsidR="005D2968" w:rsidRDefault="002C6773" w:rsidP="000E6487">
      <w:pPr>
        <w:pStyle w:val="ParaAttribute7"/>
        <w:wordWrap/>
        <w:rPr>
          <w:rStyle w:val="CharAttribute11"/>
        </w:rPr>
      </w:pPr>
      <w:r w:rsidRPr="002C6773">
        <w:rPr>
          <w:rStyle w:val="CharAttribute11"/>
          <w:b/>
          <w:bCs/>
        </w:rPr>
        <w:t>Public consultation period</w:t>
      </w:r>
      <w:r w:rsidR="00907AF5">
        <w:rPr>
          <w:rStyle w:val="CharAttribute11"/>
        </w:rPr>
        <w:t xml:space="preserve"> –</w:t>
      </w:r>
      <w:r w:rsidR="005D2968">
        <w:rPr>
          <w:rStyle w:val="CharAttribute11"/>
        </w:rPr>
        <w:t>nothing was raised.</w:t>
      </w:r>
    </w:p>
    <w:p w14:paraId="26ADEB74" w14:textId="77777777" w:rsidR="00BB654D" w:rsidRDefault="00BB654D" w:rsidP="00BB654D">
      <w:pPr>
        <w:pStyle w:val="ParaAttribute7"/>
        <w:wordWrap/>
        <w:ind w:left="720"/>
        <w:rPr>
          <w:rStyle w:val="CharAttribute11"/>
          <w:b/>
          <w:bCs/>
        </w:rPr>
      </w:pPr>
    </w:p>
    <w:p w14:paraId="78274D3A" w14:textId="7E0F1FD5" w:rsidR="002C6773" w:rsidRDefault="00E62407" w:rsidP="000E6487">
      <w:pPr>
        <w:pStyle w:val="ParaAttribute7"/>
        <w:wordWrap/>
        <w:rPr>
          <w:rStyle w:val="CharAttribute11"/>
          <w:b/>
          <w:bCs/>
        </w:rPr>
      </w:pPr>
      <w:r w:rsidRPr="00E62407">
        <w:rPr>
          <w:rStyle w:val="CharAttribute11"/>
          <w:b/>
          <w:bCs/>
        </w:rPr>
        <w:t>2</w:t>
      </w:r>
      <w:r w:rsidR="008D2EBA">
        <w:rPr>
          <w:rStyle w:val="CharAttribute11"/>
          <w:b/>
          <w:bCs/>
        </w:rPr>
        <w:t>5</w:t>
      </w:r>
      <w:r w:rsidR="002C6773">
        <w:rPr>
          <w:rStyle w:val="CharAttribute11"/>
          <w:b/>
          <w:bCs/>
        </w:rPr>
        <w:t>/</w:t>
      </w:r>
      <w:r w:rsidR="005D2968">
        <w:rPr>
          <w:rStyle w:val="CharAttribute11"/>
          <w:b/>
          <w:bCs/>
        </w:rPr>
        <w:t>34</w:t>
      </w:r>
      <w:r w:rsidR="000E6487" w:rsidRPr="00E62407">
        <w:rPr>
          <w:rStyle w:val="CharAttribute11"/>
          <w:b/>
          <w:bCs/>
        </w:rPr>
        <w:t xml:space="preserve">.  </w:t>
      </w:r>
      <w:r w:rsidR="002C6773">
        <w:rPr>
          <w:rStyle w:val="CharAttribute11"/>
          <w:b/>
          <w:bCs/>
        </w:rPr>
        <w:t>To receive apologies for absence.</w:t>
      </w:r>
    </w:p>
    <w:p w14:paraId="3D93FE86" w14:textId="3C4ED28B" w:rsidR="002C6773" w:rsidRDefault="00BB654D" w:rsidP="000E6487">
      <w:pPr>
        <w:pStyle w:val="ParaAttribute7"/>
        <w:wordWrap/>
        <w:rPr>
          <w:rStyle w:val="CharAttribute11"/>
          <w:bCs/>
        </w:rPr>
      </w:pPr>
      <w:r>
        <w:rPr>
          <w:rStyle w:val="CharAttribute11"/>
          <w:bCs/>
        </w:rPr>
        <w:t>There were none.</w:t>
      </w:r>
    </w:p>
    <w:p w14:paraId="3599E29D" w14:textId="108AF2DF" w:rsidR="002C6773" w:rsidRDefault="000E6487" w:rsidP="000E6487">
      <w:pPr>
        <w:pStyle w:val="ParaAttribute7"/>
        <w:wordWrap/>
        <w:rPr>
          <w:rStyle w:val="CharAttribute11"/>
          <w:b/>
          <w:bCs/>
        </w:rPr>
      </w:pPr>
      <w:r w:rsidRPr="00E62407">
        <w:rPr>
          <w:rStyle w:val="CharAttribute11"/>
          <w:b/>
          <w:bCs/>
        </w:rPr>
        <w:t xml:space="preserve"> </w:t>
      </w:r>
    </w:p>
    <w:p w14:paraId="5157518C" w14:textId="3DFFCC3A" w:rsidR="000E6487" w:rsidRPr="00E62407" w:rsidRDefault="002C6773" w:rsidP="000E6487">
      <w:pPr>
        <w:pStyle w:val="ParaAttribute7"/>
        <w:wordWrap/>
        <w:rPr>
          <w:rStyle w:val="CharAttribute11"/>
          <w:b/>
          <w:bCs/>
        </w:rPr>
      </w:pPr>
      <w:r>
        <w:rPr>
          <w:rStyle w:val="CharAttribute11"/>
          <w:b/>
          <w:bCs/>
        </w:rPr>
        <w:t>25/</w:t>
      </w:r>
      <w:r w:rsidR="005D2968">
        <w:rPr>
          <w:rStyle w:val="CharAttribute11"/>
          <w:b/>
          <w:bCs/>
        </w:rPr>
        <w:t>35</w:t>
      </w:r>
      <w:r>
        <w:rPr>
          <w:rStyle w:val="CharAttribute11"/>
          <w:b/>
          <w:bCs/>
        </w:rPr>
        <w:t xml:space="preserve">.  </w:t>
      </w:r>
      <w:r w:rsidR="000E6487" w:rsidRPr="00E62407">
        <w:rPr>
          <w:rStyle w:val="CharAttribute11"/>
          <w:b/>
          <w:bCs/>
        </w:rPr>
        <w:t>Declaration of interest and dispensations.</w:t>
      </w:r>
    </w:p>
    <w:p w14:paraId="1DE05050" w14:textId="77777777" w:rsidR="000E6487" w:rsidRDefault="000E6487" w:rsidP="000E6487">
      <w:pPr>
        <w:pStyle w:val="ParaAttribute7"/>
        <w:wordWrap/>
        <w:rPr>
          <w:rStyle w:val="CharAttribute11"/>
        </w:rPr>
      </w:pPr>
      <w:r w:rsidRPr="000E6487">
        <w:rPr>
          <w:rStyle w:val="CharAttribute11"/>
        </w:rPr>
        <w:t>There were none.</w:t>
      </w:r>
    </w:p>
    <w:p w14:paraId="4175C87B" w14:textId="77777777" w:rsidR="000E6487" w:rsidRPr="000E6487" w:rsidRDefault="000E6487" w:rsidP="000E6487">
      <w:pPr>
        <w:pStyle w:val="ParaAttribute7"/>
        <w:wordWrap/>
        <w:rPr>
          <w:rStyle w:val="CharAttribute11"/>
        </w:rPr>
      </w:pPr>
    </w:p>
    <w:p w14:paraId="0FA658C6" w14:textId="67D53AC6" w:rsidR="002C6773" w:rsidRDefault="000E6487" w:rsidP="00E62407">
      <w:pPr>
        <w:pStyle w:val="ParaAttribute7"/>
        <w:wordWrap/>
        <w:rPr>
          <w:rStyle w:val="CharAttribute11"/>
          <w:b/>
          <w:bCs/>
        </w:rPr>
      </w:pPr>
      <w:r w:rsidRPr="00E62407">
        <w:rPr>
          <w:rStyle w:val="CharAttribute11"/>
          <w:b/>
          <w:bCs/>
        </w:rPr>
        <w:t>2</w:t>
      </w:r>
      <w:r w:rsidR="00D6282E">
        <w:rPr>
          <w:rStyle w:val="CharAttribute11"/>
          <w:b/>
          <w:bCs/>
        </w:rPr>
        <w:t>5</w:t>
      </w:r>
      <w:r w:rsidR="002C6773">
        <w:rPr>
          <w:rStyle w:val="CharAttribute11"/>
          <w:b/>
          <w:bCs/>
        </w:rPr>
        <w:t>/</w:t>
      </w:r>
      <w:r w:rsidR="005D2968">
        <w:rPr>
          <w:rStyle w:val="CharAttribute11"/>
          <w:b/>
          <w:bCs/>
        </w:rPr>
        <w:t>36</w:t>
      </w:r>
      <w:r w:rsidRPr="00E62407">
        <w:rPr>
          <w:rStyle w:val="CharAttribute11"/>
          <w:b/>
          <w:bCs/>
        </w:rPr>
        <w:t xml:space="preserve">.   </w:t>
      </w:r>
      <w:r w:rsidR="002C6773">
        <w:rPr>
          <w:rStyle w:val="CharAttribute11"/>
          <w:b/>
          <w:bCs/>
        </w:rPr>
        <w:t>Co-option for new Councillor</w:t>
      </w:r>
    </w:p>
    <w:p w14:paraId="20B9740E" w14:textId="532496DF" w:rsidR="002C6773" w:rsidRDefault="005D2968" w:rsidP="00E62407">
      <w:pPr>
        <w:pStyle w:val="ParaAttribute7"/>
        <w:wordWrap/>
        <w:rPr>
          <w:rStyle w:val="CharAttribute11"/>
        </w:rPr>
      </w:pPr>
      <w:r>
        <w:rPr>
          <w:rStyle w:val="CharAttribute11"/>
        </w:rPr>
        <w:t>Mr Ben Brown expressed his interest in joining the Parish Council as a Councillor</w:t>
      </w:r>
      <w:r w:rsidR="002C6773">
        <w:rPr>
          <w:rStyle w:val="CharAttribute11"/>
        </w:rPr>
        <w:t>.</w:t>
      </w:r>
      <w:r>
        <w:rPr>
          <w:rStyle w:val="CharAttribute11"/>
        </w:rPr>
        <w:t xml:space="preserve"> Cllr J Crocker proposed for the Parish Council to co-opted Mr Ben Brown as Councillor for Compton Parish Council, this was seconded by Cllr Z </w:t>
      </w:r>
      <w:r w:rsidR="009D37FE">
        <w:rPr>
          <w:rStyle w:val="CharAttribute11"/>
        </w:rPr>
        <w:t>Ellison-Wright</w:t>
      </w:r>
      <w:r>
        <w:rPr>
          <w:rStyle w:val="CharAttribute11"/>
        </w:rPr>
        <w:t>, all members were in favour.</w:t>
      </w:r>
    </w:p>
    <w:p w14:paraId="79D105EE" w14:textId="5F49FF6A" w:rsidR="005D2968" w:rsidRPr="002C6773" w:rsidRDefault="005D2968" w:rsidP="005D2968">
      <w:pPr>
        <w:pStyle w:val="ParaAttribute7"/>
        <w:wordWrap/>
        <w:ind w:left="720"/>
        <w:rPr>
          <w:rStyle w:val="CharAttribute11"/>
        </w:rPr>
      </w:pPr>
      <w:r w:rsidRPr="005D2968">
        <w:rPr>
          <w:rStyle w:val="CharAttribute11"/>
          <w:b/>
          <w:bCs/>
        </w:rPr>
        <w:t>RESOLVED</w:t>
      </w:r>
      <w:r>
        <w:rPr>
          <w:rStyle w:val="CharAttribute11"/>
        </w:rPr>
        <w:t>: Mr Ben Brown to be co-opted as Councillor for Compton Parish Council (25/36 no budgetary provision required)</w:t>
      </w:r>
    </w:p>
    <w:p w14:paraId="0752DE3F" w14:textId="4A5429BB" w:rsidR="002C6773" w:rsidRDefault="005D2968" w:rsidP="00E62407">
      <w:pPr>
        <w:pStyle w:val="ParaAttribute7"/>
        <w:wordWrap/>
        <w:rPr>
          <w:rStyle w:val="CharAttribute11"/>
          <w:bCs/>
        </w:rPr>
      </w:pPr>
      <w:r>
        <w:rPr>
          <w:rStyle w:val="CharAttribute11"/>
          <w:bCs/>
        </w:rPr>
        <w:t>The Chairman welcomed Mr Brown to the Parish Council.</w:t>
      </w:r>
    </w:p>
    <w:p w14:paraId="2234120C" w14:textId="77777777" w:rsidR="005D2968" w:rsidRPr="005D2968" w:rsidRDefault="005D2968" w:rsidP="00E62407">
      <w:pPr>
        <w:pStyle w:val="ParaAttribute7"/>
        <w:wordWrap/>
        <w:rPr>
          <w:rStyle w:val="CharAttribute11"/>
          <w:bCs/>
        </w:rPr>
      </w:pPr>
    </w:p>
    <w:p w14:paraId="7918727A" w14:textId="39A8CF8D" w:rsidR="00E62407" w:rsidRDefault="002C6773" w:rsidP="00E62407">
      <w:pPr>
        <w:pStyle w:val="ParaAttribute7"/>
        <w:wordWrap/>
        <w:rPr>
          <w:rStyle w:val="CharAttribute11"/>
          <w:b/>
          <w:bCs/>
        </w:rPr>
      </w:pPr>
      <w:r>
        <w:rPr>
          <w:rStyle w:val="CharAttribute11"/>
          <w:b/>
          <w:bCs/>
        </w:rPr>
        <w:t>25/</w:t>
      </w:r>
      <w:r w:rsidR="005D2968">
        <w:rPr>
          <w:rStyle w:val="CharAttribute11"/>
          <w:b/>
          <w:bCs/>
        </w:rPr>
        <w:t>37</w:t>
      </w:r>
      <w:r>
        <w:rPr>
          <w:rStyle w:val="CharAttribute11"/>
          <w:b/>
          <w:bCs/>
        </w:rPr>
        <w:t xml:space="preserve">.  </w:t>
      </w:r>
      <w:r w:rsidR="000E6487" w:rsidRPr="00E62407">
        <w:rPr>
          <w:rStyle w:val="CharAttribute11"/>
          <w:b/>
          <w:bCs/>
        </w:rPr>
        <w:t>Approve the minutes</w:t>
      </w:r>
      <w:r>
        <w:rPr>
          <w:rStyle w:val="CharAttribute11"/>
          <w:b/>
          <w:bCs/>
        </w:rPr>
        <w:t xml:space="preserve"> </w:t>
      </w:r>
      <w:r w:rsidR="005D2968">
        <w:rPr>
          <w:rStyle w:val="CharAttribute11"/>
          <w:b/>
          <w:bCs/>
        </w:rPr>
        <w:t>22</w:t>
      </w:r>
      <w:r w:rsidR="005D2968" w:rsidRPr="005D2968">
        <w:rPr>
          <w:rStyle w:val="CharAttribute11"/>
          <w:b/>
          <w:bCs/>
          <w:vertAlign w:val="superscript"/>
        </w:rPr>
        <w:t>nd</w:t>
      </w:r>
      <w:r w:rsidR="005D2968">
        <w:rPr>
          <w:rStyle w:val="CharAttribute11"/>
          <w:b/>
          <w:bCs/>
        </w:rPr>
        <w:t xml:space="preserve"> of October 2025</w:t>
      </w:r>
      <w:r w:rsidR="00E62407" w:rsidRPr="00E62407">
        <w:rPr>
          <w:rStyle w:val="CharAttribute11"/>
          <w:b/>
          <w:bCs/>
        </w:rPr>
        <w:t xml:space="preserve"> and matters arising.</w:t>
      </w:r>
    </w:p>
    <w:p w14:paraId="0AA7A7C2" w14:textId="37678C44" w:rsidR="008D2EBA" w:rsidRPr="008D2EBA" w:rsidRDefault="008D2EBA" w:rsidP="008D2EBA">
      <w:pPr>
        <w:pStyle w:val="ParaAttribute7"/>
        <w:wordWrap/>
        <w:rPr>
          <w:rStyle w:val="CharAttribute11"/>
        </w:rPr>
      </w:pPr>
      <w:r w:rsidRPr="008D2EBA">
        <w:rPr>
          <w:rStyle w:val="CharAttribute11"/>
        </w:rPr>
        <w:t xml:space="preserve">The minutes were proposed by Cllr </w:t>
      </w:r>
      <w:r w:rsidR="005D2968">
        <w:rPr>
          <w:rStyle w:val="CharAttribute11"/>
        </w:rPr>
        <w:t>B Lower</w:t>
      </w:r>
      <w:r w:rsidRPr="008D2EBA">
        <w:rPr>
          <w:rStyle w:val="CharAttribute11"/>
        </w:rPr>
        <w:t xml:space="preserve"> and seconded by Cllr </w:t>
      </w:r>
      <w:r w:rsidR="005D2968">
        <w:rPr>
          <w:rStyle w:val="CharAttribute11"/>
        </w:rPr>
        <w:t xml:space="preserve">Z </w:t>
      </w:r>
      <w:r w:rsidR="009D37FE">
        <w:rPr>
          <w:rStyle w:val="CharAttribute11"/>
        </w:rPr>
        <w:t>Ellison-Wright</w:t>
      </w:r>
      <w:r w:rsidRPr="008D2EBA">
        <w:rPr>
          <w:rStyle w:val="CharAttribute11"/>
        </w:rPr>
        <w:t>. They were duly signed by the Chairman.</w:t>
      </w:r>
    </w:p>
    <w:p w14:paraId="6FC8C513" w14:textId="08E512F2" w:rsidR="008D2EBA" w:rsidRDefault="008D2EBA" w:rsidP="008D2EBA">
      <w:pPr>
        <w:pStyle w:val="ParaAttribute7"/>
        <w:wordWrap/>
        <w:ind w:left="720"/>
        <w:rPr>
          <w:rStyle w:val="CharAttribute11"/>
        </w:rPr>
      </w:pPr>
      <w:r w:rsidRPr="008D2EBA">
        <w:rPr>
          <w:rStyle w:val="CharAttribute11"/>
          <w:b/>
          <w:bCs/>
        </w:rPr>
        <w:t xml:space="preserve">RESOLVED: </w:t>
      </w:r>
      <w:r w:rsidRPr="008D2EBA">
        <w:rPr>
          <w:rStyle w:val="CharAttribute11"/>
        </w:rPr>
        <w:t>that the minutes were approved and signed by the Chairman (2</w:t>
      </w:r>
      <w:r w:rsidR="00D6282E">
        <w:rPr>
          <w:rStyle w:val="CharAttribute11"/>
        </w:rPr>
        <w:t>5</w:t>
      </w:r>
      <w:r w:rsidRPr="008D2EBA">
        <w:rPr>
          <w:rStyle w:val="CharAttribute11"/>
        </w:rPr>
        <w:t>/</w:t>
      </w:r>
      <w:r w:rsidR="005D2968">
        <w:rPr>
          <w:rStyle w:val="CharAttribute11"/>
        </w:rPr>
        <w:t>37</w:t>
      </w:r>
      <w:r w:rsidRPr="008D2EBA">
        <w:rPr>
          <w:rStyle w:val="CharAttribute11"/>
        </w:rPr>
        <w:t xml:space="preserve"> – no budgetary allocations required)</w:t>
      </w:r>
    </w:p>
    <w:p w14:paraId="118CC3C4" w14:textId="2F4A2DB7" w:rsidR="005D2968" w:rsidRDefault="005D2968" w:rsidP="005D2968">
      <w:pPr>
        <w:pStyle w:val="ParaAttribute7"/>
        <w:wordWrap/>
        <w:rPr>
          <w:rStyle w:val="CharAttribute11"/>
        </w:rPr>
      </w:pPr>
      <w:r w:rsidRPr="005D2968">
        <w:rPr>
          <w:rStyle w:val="CharAttribute11"/>
          <w:b/>
          <w:bCs/>
        </w:rPr>
        <w:t>Update on C13 closure and traffic management</w:t>
      </w:r>
      <w:r>
        <w:rPr>
          <w:rStyle w:val="CharAttribute11"/>
          <w:b/>
          <w:bCs/>
        </w:rPr>
        <w:t xml:space="preserve"> – </w:t>
      </w:r>
      <w:r>
        <w:rPr>
          <w:rStyle w:val="CharAttribute11"/>
        </w:rPr>
        <w:t xml:space="preserve">due to residents and Councillors raising safety concerns over the new traffic management put in place, whilst the C13 is closed.  Concerns over the speed and aggressive driving have been forwarded to the Police.  It was </w:t>
      </w:r>
      <w:r w:rsidR="009D37FE">
        <w:rPr>
          <w:rStyle w:val="CharAttribute11"/>
        </w:rPr>
        <w:t>noted</w:t>
      </w:r>
      <w:r>
        <w:rPr>
          <w:rStyle w:val="CharAttribute11"/>
        </w:rPr>
        <w:t xml:space="preserve"> that the Police have no powers to enforce the temporary speed limits</w:t>
      </w:r>
      <w:r w:rsidR="001C2C2F">
        <w:rPr>
          <w:rStyle w:val="CharAttribute11"/>
        </w:rPr>
        <w:t xml:space="preserve"> that Dorset Council have put in place, until the legal process for change of speeds have been approved.  This i</w:t>
      </w:r>
      <w:r w:rsidR="001C2C2F" w:rsidRPr="00A0536A">
        <w:rPr>
          <w:rStyle w:val="CharAttribute11"/>
        </w:rPr>
        <w:t xml:space="preserve">s </w:t>
      </w:r>
      <w:r w:rsidR="00AE7E74" w:rsidRPr="00A0536A">
        <w:rPr>
          <w:rStyle w:val="CharAttribute11"/>
        </w:rPr>
        <w:t xml:space="preserve">in </w:t>
      </w:r>
      <w:r w:rsidR="001C2C2F">
        <w:rPr>
          <w:rStyle w:val="CharAttribute11"/>
        </w:rPr>
        <w:t xml:space="preserve">hand and the police have arranged a site meeting with Dorset Council Traffic Team.  It was noted that the signage is also very confusing for road users and due to regulations, Dorset Council will not remove the temporary national speed limit signs due to Traffic Regulation orders in place.  Cllr J Somper expressed that she has received a lot of emails from local residents expressing their concerns, but some have been very abusive, which is not acceptable, Cllr J Somper is not employed by Dorset Council, she was elected by residents in the Beacon Ward.  If any member of the public have concerns or comments to raise with Dorset </w:t>
      </w:r>
      <w:r w:rsidR="009D37FE">
        <w:rPr>
          <w:rStyle w:val="CharAttribute11"/>
        </w:rPr>
        <w:t>Council,</w:t>
      </w:r>
      <w:r w:rsidR="001C2C2F">
        <w:rPr>
          <w:rStyle w:val="CharAttribute11"/>
        </w:rPr>
        <w:t xml:space="preserve"> </w:t>
      </w:r>
      <w:r w:rsidR="00012429">
        <w:rPr>
          <w:rStyle w:val="CharAttribute11"/>
        </w:rPr>
        <w:t>please email D</w:t>
      </w:r>
      <w:r w:rsidR="00012429" w:rsidRPr="00012429">
        <w:rPr>
          <w:rStyle w:val="CharAttribute11"/>
        </w:rPr>
        <w:t>inahs</w:t>
      </w:r>
      <w:r w:rsidR="00012429">
        <w:rPr>
          <w:rStyle w:val="CharAttribute11"/>
        </w:rPr>
        <w:t xml:space="preserve"> H</w:t>
      </w:r>
      <w:r w:rsidR="00012429" w:rsidRPr="00012429">
        <w:rPr>
          <w:rStyle w:val="CharAttribute11"/>
        </w:rPr>
        <w:t xml:space="preserve">ollow </w:t>
      </w:r>
      <w:r w:rsidR="00012429">
        <w:rPr>
          <w:rStyle w:val="CharAttribute11"/>
        </w:rPr>
        <w:t xml:space="preserve">team at </w:t>
      </w:r>
      <w:hyperlink r:id="rId7" w:history="1">
        <w:r w:rsidR="00012429" w:rsidRPr="0039791B">
          <w:rPr>
            <w:rStyle w:val="Hyperlink"/>
            <w:rFonts w:ascii="Arial" w:eastAsia="Arial" w:hAnsi="Arial"/>
          </w:rPr>
          <w:t>dinahs.hollow@dorsetcouncil.gov.uk</w:t>
        </w:r>
      </w:hyperlink>
      <w:r w:rsidR="00012429">
        <w:rPr>
          <w:rStyle w:val="CharAttribute11"/>
        </w:rPr>
        <w:t>.  Cllr J Somper stated that there had been mistakes made by Dorset Council, which should be being resolved or already resolved with the traffic management for the A350.  Cllr J Somper has a meeting with the relevant officers from Dorset Council in a few weeks and will update the Parsh Council of matters raised.</w:t>
      </w:r>
    </w:p>
    <w:p w14:paraId="603EF3DE" w14:textId="3F784099" w:rsidR="005D2968" w:rsidRDefault="005D2968" w:rsidP="005D2968">
      <w:pPr>
        <w:pStyle w:val="ParaAttribute7"/>
        <w:wordWrap/>
        <w:rPr>
          <w:rStyle w:val="CharAttribute11"/>
        </w:rPr>
      </w:pPr>
      <w:r w:rsidRPr="005D2968">
        <w:rPr>
          <w:rStyle w:val="CharAttribute11"/>
          <w:b/>
          <w:bCs/>
        </w:rPr>
        <w:t>To agree to purchase a memorial tree for Fanners' Field in memory of Bill Honour</w:t>
      </w:r>
      <w:r w:rsidR="00012429">
        <w:rPr>
          <w:rStyle w:val="CharAttribute11"/>
          <w:b/>
          <w:bCs/>
        </w:rPr>
        <w:t xml:space="preserve"> – </w:t>
      </w:r>
      <w:r w:rsidR="00012429">
        <w:rPr>
          <w:rStyle w:val="CharAttribute11"/>
        </w:rPr>
        <w:t>the cost to provide a memorial William Pear Tree is £36.00 plus extra cost for tree protections, stakes and plaque.  Cllr R Lower proposed that the Parish Council pay for this memorial, this was agreed by all Councillors.</w:t>
      </w:r>
    </w:p>
    <w:p w14:paraId="22F1B02D" w14:textId="5D53DD94" w:rsidR="00012429" w:rsidRPr="00012429" w:rsidRDefault="00012429" w:rsidP="00012429">
      <w:pPr>
        <w:pStyle w:val="ParaAttribute7"/>
        <w:wordWrap/>
        <w:ind w:left="720"/>
        <w:rPr>
          <w:rStyle w:val="CharAttribute11"/>
        </w:rPr>
      </w:pPr>
      <w:r w:rsidRPr="00012429">
        <w:rPr>
          <w:rStyle w:val="CharAttribute11"/>
          <w:b/>
          <w:bCs/>
        </w:rPr>
        <w:t>RESOLVED</w:t>
      </w:r>
      <w:r>
        <w:rPr>
          <w:rStyle w:val="CharAttribute11"/>
        </w:rPr>
        <w:t>: to allocate sufficient funds towards purchasing the tree and necessary materials to protect the tree and a plaque (25/36a – Donations)</w:t>
      </w:r>
    </w:p>
    <w:p w14:paraId="692CA20E" w14:textId="09FEBCB9" w:rsidR="003C1BA9" w:rsidRDefault="005D2968" w:rsidP="005D2968">
      <w:pPr>
        <w:pStyle w:val="ParaAttribute7"/>
        <w:wordWrap/>
        <w:rPr>
          <w:rStyle w:val="CharAttribute11"/>
        </w:rPr>
      </w:pPr>
      <w:r w:rsidRPr="005D2968">
        <w:rPr>
          <w:rStyle w:val="CharAttribute11"/>
          <w:b/>
          <w:bCs/>
        </w:rPr>
        <w:t>Update on speed survey</w:t>
      </w:r>
      <w:r w:rsidR="00012429">
        <w:rPr>
          <w:rStyle w:val="CharAttribute11"/>
          <w:b/>
          <w:bCs/>
        </w:rPr>
        <w:t xml:space="preserve"> – </w:t>
      </w:r>
      <w:r w:rsidR="00012429">
        <w:rPr>
          <w:rStyle w:val="CharAttribute11"/>
        </w:rPr>
        <w:t xml:space="preserve">The Clerk will email the </w:t>
      </w:r>
      <w:r w:rsidR="00935C48">
        <w:rPr>
          <w:rStyle w:val="CharAttribute11"/>
        </w:rPr>
        <w:t>road safety team, to see when the survey will take place.</w:t>
      </w:r>
    </w:p>
    <w:p w14:paraId="27ABB7BD" w14:textId="77777777" w:rsidR="00935C48" w:rsidRPr="00012429" w:rsidRDefault="00935C48" w:rsidP="005D2968">
      <w:pPr>
        <w:pStyle w:val="ParaAttribute7"/>
        <w:wordWrap/>
        <w:rPr>
          <w:rStyle w:val="CharAttribute11"/>
        </w:rPr>
      </w:pPr>
    </w:p>
    <w:p w14:paraId="20608604" w14:textId="49B8CCAF" w:rsidR="00714AB6" w:rsidRDefault="00714AB6" w:rsidP="000E6487">
      <w:pPr>
        <w:pStyle w:val="ParaAttribute7"/>
        <w:wordWrap/>
        <w:rPr>
          <w:rStyle w:val="CharAttribute11"/>
          <w:b/>
          <w:bCs/>
        </w:rPr>
      </w:pPr>
      <w:r>
        <w:rPr>
          <w:rStyle w:val="CharAttribute11"/>
          <w:b/>
          <w:bCs/>
        </w:rPr>
        <w:t>25/</w:t>
      </w:r>
      <w:r w:rsidR="00935C48">
        <w:rPr>
          <w:rStyle w:val="CharAttribute11"/>
          <w:b/>
          <w:bCs/>
        </w:rPr>
        <w:t>37</w:t>
      </w:r>
      <w:r>
        <w:rPr>
          <w:rStyle w:val="CharAttribute11"/>
          <w:b/>
          <w:bCs/>
        </w:rPr>
        <w:t>.  Planning and tree applications</w:t>
      </w:r>
    </w:p>
    <w:p w14:paraId="11E763EB" w14:textId="1C9D0F5A" w:rsidR="00714AB6" w:rsidRPr="00935C48" w:rsidRDefault="00935C48" w:rsidP="000E6487">
      <w:pPr>
        <w:pStyle w:val="ParaAttribute7"/>
        <w:wordWrap/>
        <w:rPr>
          <w:rStyle w:val="CharAttribute11"/>
        </w:rPr>
      </w:pPr>
      <w:r w:rsidRPr="00935C48">
        <w:rPr>
          <w:rStyle w:val="CharAttribute11"/>
          <w:b/>
          <w:bCs/>
        </w:rPr>
        <w:t xml:space="preserve">P/FUL/2025/06587 – </w:t>
      </w:r>
      <w:r w:rsidRPr="00935C48">
        <w:rPr>
          <w:rStyle w:val="CharAttribute11"/>
        </w:rPr>
        <w:t>Gourds Farm – erect covered structure</w:t>
      </w:r>
      <w:r>
        <w:rPr>
          <w:rStyle w:val="CharAttribute11"/>
          <w:b/>
          <w:bCs/>
        </w:rPr>
        <w:t xml:space="preserve"> – </w:t>
      </w:r>
      <w:r>
        <w:rPr>
          <w:rStyle w:val="CharAttribute11"/>
        </w:rPr>
        <w:t>No objections</w:t>
      </w:r>
    </w:p>
    <w:p w14:paraId="5A4A956F" w14:textId="511EF302" w:rsidR="00FC226A" w:rsidRDefault="000E6487" w:rsidP="000E6487">
      <w:pPr>
        <w:pStyle w:val="ParaAttribute7"/>
        <w:wordWrap/>
        <w:rPr>
          <w:rStyle w:val="CharAttribute11"/>
          <w:b/>
          <w:bCs/>
        </w:rPr>
      </w:pPr>
      <w:r w:rsidRPr="00EC7326">
        <w:rPr>
          <w:rStyle w:val="CharAttribute11"/>
          <w:b/>
          <w:bCs/>
        </w:rPr>
        <w:lastRenderedPageBreak/>
        <w:t>2</w:t>
      </w:r>
      <w:r w:rsidR="00D6282E">
        <w:rPr>
          <w:rStyle w:val="CharAttribute11"/>
          <w:b/>
          <w:bCs/>
        </w:rPr>
        <w:t>5</w:t>
      </w:r>
      <w:r w:rsidRPr="00EC7326">
        <w:rPr>
          <w:rStyle w:val="CharAttribute11"/>
          <w:b/>
          <w:bCs/>
        </w:rPr>
        <w:t>/</w:t>
      </w:r>
      <w:r w:rsidR="00935C48">
        <w:rPr>
          <w:rStyle w:val="CharAttribute11"/>
          <w:b/>
          <w:bCs/>
        </w:rPr>
        <w:t>38</w:t>
      </w:r>
      <w:r w:rsidRPr="00EC7326">
        <w:rPr>
          <w:rStyle w:val="CharAttribute11"/>
          <w:b/>
          <w:bCs/>
        </w:rPr>
        <w:t xml:space="preserve">.  Officers and Chairman’s report </w:t>
      </w:r>
      <w:r w:rsidR="00EC7326">
        <w:rPr>
          <w:rStyle w:val="CharAttribute11"/>
          <w:b/>
          <w:bCs/>
        </w:rPr>
        <w:t>including planning.</w:t>
      </w:r>
    </w:p>
    <w:p w14:paraId="40D996AB" w14:textId="2693EB98" w:rsidR="00935C48" w:rsidRDefault="006274EA" w:rsidP="00935C48">
      <w:pPr>
        <w:pStyle w:val="ParaAttribute7"/>
        <w:wordWrap/>
        <w:rPr>
          <w:rStyle w:val="CharAttribute11"/>
          <w:b/>
        </w:rPr>
      </w:pPr>
      <w:r w:rsidRPr="006274EA">
        <w:rPr>
          <w:rStyle w:val="CharAttribute11"/>
          <w:b/>
        </w:rPr>
        <w:t>Cllr R Lower reported</w:t>
      </w:r>
      <w:r w:rsidR="00935C48">
        <w:rPr>
          <w:rStyle w:val="CharAttribute11"/>
          <w:b/>
        </w:rPr>
        <w:t xml:space="preserve"> – </w:t>
      </w:r>
    </w:p>
    <w:p w14:paraId="1D6441BC" w14:textId="6632D952" w:rsidR="00185612" w:rsidRDefault="00935C48" w:rsidP="00935C48">
      <w:pPr>
        <w:pStyle w:val="ParaAttribute7"/>
        <w:wordWrap/>
        <w:rPr>
          <w:rStyle w:val="CharAttribute11"/>
          <w:bCs/>
        </w:rPr>
      </w:pPr>
      <w:r>
        <w:rPr>
          <w:rStyle w:val="CharAttribute11"/>
          <w:b/>
        </w:rPr>
        <w:t>F</w:t>
      </w:r>
      <w:r w:rsidR="006274EA" w:rsidRPr="006274EA">
        <w:rPr>
          <w:rStyle w:val="CharAttribute11"/>
          <w:b/>
        </w:rPr>
        <w:t>ootpaths</w:t>
      </w:r>
      <w:r w:rsidR="000A7919">
        <w:rPr>
          <w:rStyle w:val="CharAttribute11"/>
          <w:bCs/>
        </w:rPr>
        <w:t>:</w:t>
      </w:r>
      <w:r w:rsidR="006274EA">
        <w:rPr>
          <w:rStyle w:val="CharAttribute11"/>
          <w:bCs/>
        </w:rPr>
        <w:t xml:space="preserve"> </w:t>
      </w:r>
      <w:r w:rsidRPr="00935C48">
        <w:rPr>
          <w:rStyle w:val="CharAttribute11"/>
          <w:bCs/>
        </w:rPr>
        <w:t>The tree that had fallen across the bridleway at Watery Lane was kindly removed by the landowners.</w:t>
      </w:r>
      <w:r>
        <w:rPr>
          <w:rStyle w:val="CharAttribute11"/>
          <w:bCs/>
        </w:rPr>
        <w:t xml:space="preserve">  </w:t>
      </w:r>
      <w:r w:rsidRPr="00935C48">
        <w:rPr>
          <w:rStyle w:val="CharAttribute11"/>
          <w:bCs/>
        </w:rPr>
        <w:t xml:space="preserve">A couple of trees have come down at the Compton end of the permissive footpath to Fontmell and one is causing an obstruction. It would be helpful to know what agreements are in place between landowners and the parish council so both can be dealt with. This path is referred to in the </w:t>
      </w:r>
      <w:r>
        <w:rPr>
          <w:rStyle w:val="CharAttribute11"/>
          <w:bCs/>
        </w:rPr>
        <w:t>Parish Council</w:t>
      </w:r>
      <w:r w:rsidRPr="00935C48">
        <w:rPr>
          <w:rStyle w:val="CharAttribute11"/>
          <w:bCs/>
        </w:rPr>
        <w:t xml:space="preserve"> minutes from 7th May 2021, “the landowner has just given permission” but there is no further detail</w:t>
      </w:r>
      <w:r w:rsidR="000A7919" w:rsidRPr="000A7919">
        <w:rPr>
          <w:rStyle w:val="CharAttribute11"/>
          <w:bCs/>
        </w:rPr>
        <w:t>.</w:t>
      </w:r>
      <w:r w:rsidR="006274EA" w:rsidRPr="006274EA">
        <w:rPr>
          <w:rStyle w:val="CharAttribute11"/>
          <w:bCs/>
        </w:rPr>
        <w:t xml:space="preserve"> </w:t>
      </w:r>
      <w:r>
        <w:rPr>
          <w:rStyle w:val="CharAttribute11"/>
          <w:bCs/>
        </w:rPr>
        <w:t xml:space="preserve"> The Clerk confirmed that the Parish Council have no powers to work on private land.</w:t>
      </w:r>
    </w:p>
    <w:p w14:paraId="1FBBFFF1" w14:textId="19DE93F6" w:rsidR="00935C48" w:rsidRPr="00935C48" w:rsidRDefault="00935C48" w:rsidP="00935C48">
      <w:pPr>
        <w:pStyle w:val="ParaAttribute7"/>
        <w:wordWrap/>
        <w:rPr>
          <w:rStyle w:val="CharAttribute11"/>
          <w:b/>
        </w:rPr>
      </w:pPr>
      <w:r w:rsidRPr="00935C48">
        <w:rPr>
          <w:rStyle w:val="CharAttribute11"/>
          <w:b/>
        </w:rPr>
        <w:t>Village furniture</w:t>
      </w:r>
      <w:r>
        <w:rPr>
          <w:rStyle w:val="CharAttribute11"/>
          <w:b/>
        </w:rPr>
        <w:t xml:space="preserve">: </w:t>
      </w:r>
      <w:r>
        <w:rPr>
          <w:rStyle w:val="CharAttribute11"/>
          <w:bCs/>
        </w:rPr>
        <w:t xml:space="preserve">received a request that the </w:t>
      </w:r>
      <w:r w:rsidRPr="00935C48">
        <w:rPr>
          <w:rStyle w:val="CharAttribute11"/>
          <w:bCs/>
        </w:rPr>
        <w:t>bus shelters can be swept out as they are both full of leaves.</w:t>
      </w:r>
      <w:r>
        <w:rPr>
          <w:rStyle w:val="CharAttribute11"/>
          <w:bCs/>
        </w:rPr>
        <w:t xml:space="preserve"> Cllr B Lower offered to sweep the shelters.</w:t>
      </w:r>
      <w:r>
        <w:rPr>
          <w:rStyle w:val="CharAttribute11"/>
          <w:bCs/>
        </w:rPr>
        <w:tab/>
      </w:r>
      <w:r>
        <w:rPr>
          <w:rStyle w:val="CharAttribute11"/>
          <w:bCs/>
        </w:rPr>
        <w:tab/>
      </w:r>
      <w:r>
        <w:rPr>
          <w:rStyle w:val="CharAttribute11"/>
          <w:bCs/>
        </w:rPr>
        <w:tab/>
      </w:r>
      <w:r>
        <w:rPr>
          <w:rStyle w:val="CharAttribute11"/>
          <w:bCs/>
        </w:rPr>
        <w:tab/>
      </w:r>
      <w:r>
        <w:rPr>
          <w:rStyle w:val="CharAttribute11"/>
          <w:bCs/>
        </w:rPr>
        <w:tab/>
      </w:r>
      <w:r>
        <w:rPr>
          <w:rStyle w:val="CharAttribute11"/>
          <w:bCs/>
        </w:rPr>
        <w:tab/>
      </w:r>
      <w:r>
        <w:rPr>
          <w:rStyle w:val="CharAttribute11"/>
          <w:bCs/>
        </w:rPr>
        <w:tab/>
      </w:r>
      <w:r>
        <w:rPr>
          <w:rStyle w:val="CharAttribute11"/>
          <w:bCs/>
        </w:rPr>
        <w:tab/>
      </w:r>
      <w:r w:rsidRPr="00935C48">
        <w:rPr>
          <w:rStyle w:val="CharAttribute11"/>
          <w:b/>
        </w:rPr>
        <w:t>Action Cllr BL</w:t>
      </w:r>
    </w:p>
    <w:p w14:paraId="0A56729B" w14:textId="1742E696" w:rsidR="00935C48" w:rsidRPr="00935C48" w:rsidRDefault="00935C48" w:rsidP="00935C48">
      <w:pPr>
        <w:pStyle w:val="ParaAttribute7"/>
        <w:wordWrap/>
        <w:rPr>
          <w:rStyle w:val="CharAttribute11"/>
          <w:bCs/>
        </w:rPr>
      </w:pPr>
      <w:r w:rsidRPr="00935C48">
        <w:rPr>
          <w:rStyle w:val="CharAttribute11"/>
          <w:bCs/>
        </w:rPr>
        <w:t>The posts supporting the noticeboard at Twin Town appear to have rotted at their base, making the noticeboard unstable when used. They will need replacing.</w:t>
      </w:r>
      <w:r>
        <w:rPr>
          <w:rStyle w:val="CharAttribute11"/>
          <w:bCs/>
        </w:rPr>
        <w:t xml:space="preserve">  Cllr B Lower and Cllr J Crocker will investigate replacing the posts.</w:t>
      </w:r>
    </w:p>
    <w:p w14:paraId="317764AC" w14:textId="5AD1DF00" w:rsidR="00935C48" w:rsidRPr="00935C48" w:rsidRDefault="00935C48" w:rsidP="00935C48">
      <w:pPr>
        <w:pStyle w:val="ParaAttribute7"/>
        <w:wordWrap/>
        <w:rPr>
          <w:rStyle w:val="CharAttribute11"/>
          <w:b/>
        </w:rPr>
      </w:pPr>
      <w:r w:rsidRPr="00935C48">
        <w:rPr>
          <w:rStyle w:val="CharAttribute11"/>
          <w:bCs/>
        </w:rPr>
        <w:t>The noticeboard in the Church layby is no longer weatherproof so will need to be replaced.</w:t>
      </w:r>
      <w:r>
        <w:rPr>
          <w:rStyle w:val="CharAttribute11"/>
          <w:bCs/>
        </w:rPr>
        <w:t xml:space="preserve">  The Clerk will obtain quote for a new notice board.</w:t>
      </w:r>
      <w:r>
        <w:rPr>
          <w:rStyle w:val="CharAttribute11"/>
          <w:bCs/>
        </w:rPr>
        <w:tab/>
      </w:r>
      <w:r>
        <w:rPr>
          <w:rStyle w:val="CharAttribute11"/>
          <w:bCs/>
        </w:rPr>
        <w:tab/>
      </w:r>
      <w:r>
        <w:rPr>
          <w:rStyle w:val="CharAttribute11"/>
          <w:bCs/>
        </w:rPr>
        <w:tab/>
      </w:r>
      <w:r>
        <w:rPr>
          <w:rStyle w:val="CharAttribute11"/>
          <w:bCs/>
        </w:rPr>
        <w:tab/>
      </w:r>
      <w:r>
        <w:rPr>
          <w:rStyle w:val="CharAttribute11"/>
          <w:bCs/>
        </w:rPr>
        <w:tab/>
      </w:r>
      <w:r>
        <w:rPr>
          <w:rStyle w:val="CharAttribute11"/>
          <w:bCs/>
        </w:rPr>
        <w:tab/>
      </w:r>
      <w:r>
        <w:rPr>
          <w:rStyle w:val="CharAttribute11"/>
          <w:bCs/>
        </w:rPr>
        <w:tab/>
      </w:r>
      <w:r>
        <w:rPr>
          <w:rStyle w:val="CharAttribute11"/>
          <w:bCs/>
        </w:rPr>
        <w:tab/>
      </w:r>
      <w:r>
        <w:rPr>
          <w:rStyle w:val="CharAttribute11"/>
          <w:bCs/>
        </w:rPr>
        <w:tab/>
      </w:r>
      <w:r w:rsidRPr="00935C48">
        <w:rPr>
          <w:rStyle w:val="CharAttribute11"/>
          <w:b/>
        </w:rPr>
        <w:t xml:space="preserve">    Action - Clerk</w:t>
      </w:r>
    </w:p>
    <w:p w14:paraId="6CBE4142" w14:textId="10355E3E" w:rsidR="00935C48" w:rsidRDefault="00935C48" w:rsidP="00935C48">
      <w:pPr>
        <w:pStyle w:val="ParaAttribute7"/>
        <w:wordWrap/>
        <w:rPr>
          <w:rStyle w:val="CharAttribute11"/>
          <w:bCs/>
        </w:rPr>
      </w:pPr>
      <w:r w:rsidRPr="00935C48">
        <w:rPr>
          <w:rStyle w:val="CharAttribute11"/>
          <w:b/>
        </w:rPr>
        <w:t>Airfield</w:t>
      </w:r>
      <w:r>
        <w:rPr>
          <w:rStyle w:val="CharAttribute11"/>
          <w:b/>
        </w:rPr>
        <w:t xml:space="preserve">: </w:t>
      </w:r>
      <w:r w:rsidRPr="00935C48">
        <w:rPr>
          <w:rStyle w:val="CharAttribute11"/>
          <w:bCs/>
        </w:rPr>
        <w:t>Ben Perkins (from Aero Legends) has been appointed as the new Accountable Manager.</w:t>
      </w:r>
      <w:r w:rsidR="008E4EFF">
        <w:rPr>
          <w:rStyle w:val="CharAttribute11"/>
          <w:bCs/>
        </w:rPr>
        <w:t xml:space="preserve">  It was also reported that the Airfield has extended their opening hours to 7 days a week.  Cllr J Somper was asked to look into the approved licence for the Airfield, as the Parish Council had not received any application for change in licence hours.</w:t>
      </w:r>
      <w:r w:rsidR="008E4EFF">
        <w:rPr>
          <w:rStyle w:val="CharAttribute11"/>
          <w:bCs/>
        </w:rPr>
        <w:tab/>
      </w:r>
      <w:r w:rsidR="008E4EFF">
        <w:rPr>
          <w:rStyle w:val="CharAttribute11"/>
          <w:bCs/>
        </w:rPr>
        <w:tab/>
      </w:r>
      <w:r w:rsidR="008E4EFF">
        <w:rPr>
          <w:rStyle w:val="CharAttribute11"/>
          <w:bCs/>
        </w:rPr>
        <w:tab/>
      </w:r>
      <w:r w:rsidR="008E4EFF">
        <w:rPr>
          <w:rStyle w:val="CharAttribute11"/>
          <w:bCs/>
        </w:rPr>
        <w:tab/>
      </w:r>
      <w:r w:rsidR="008E4EFF">
        <w:rPr>
          <w:rStyle w:val="CharAttribute11"/>
          <w:bCs/>
        </w:rPr>
        <w:tab/>
      </w:r>
      <w:r w:rsidR="008E4EFF">
        <w:rPr>
          <w:rStyle w:val="CharAttribute11"/>
          <w:bCs/>
        </w:rPr>
        <w:tab/>
      </w:r>
      <w:r w:rsidR="008E4EFF">
        <w:rPr>
          <w:rStyle w:val="CharAttribute11"/>
          <w:bCs/>
        </w:rPr>
        <w:tab/>
      </w:r>
      <w:r w:rsidR="008E4EFF">
        <w:rPr>
          <w:rStyle w:val="CharAttribute11"/>
          <w:bCs/>
        </w:rPr>
        <w:tab/>
      </w:r>
      <w:r w:rsidR="008E4EFF">
        <w:rPr>
          <w:rStyle w:val="CharAttribute11"/>
          <w:bCs/>
        </w:rPr>
        <w:tab/>
      </w:r>
      <w:r w:rsidR="008E4EFF">
        <w:rPr>
          <w:rStyle w:val="CharAttribute11"/>
          <w:bCs/>
        </w:rPr>
        <w:tab/>
      </w:r>
      <w:r w:rsidR="008E4EFF">
        <w:rPr>
          <w:rStyle w:val="CharAttribute11"/>
          <w:bCs/>
        </w:rPr>
        <w:tab/>
        <w:t xml:space="preserve">     </w:t>
      </w:r>
      <w:r w:rsidR="008E4EFF" w:rsidRPr="008E4EFF">
        <w:rPr>
          <w:rStyle w:val="CharAttribute11"/>
          <w:b/>
        </w:rPr>
        <w:t>Action – Cllr Somper</w:t>
      </w:r>
    </w:p>
    <w:p w14:paraId="334C4C2C" w14:textId="4DFC0D02" w:rsidR="006274EA" w:rsidRDefault="006274EA" w:rsidP="006274EA">
      <w:pPr>
        <w:pStyle w:val="ParaAttribute7"/>
        <w:wordWrap/>
        <w:rPr>
          <w:rStyle w:val="CharAttribute11"/>
          <w:b/>
        </w:rPr>
      </w:pPr>
      <w:r w:rsidRPr="00882E03">
        <w:rPr>
          <w:rStyle w:val="CharAttribute11"/>
          <w:b/>
        </w:rPr>
        <w:t xml:space="preserve">Cllr J </w:t>
      </w:r>
      <w:r w:rsidR="00F84A29" w:rsidRPr="00882E03">
        <w:rPr>
          <w:rStyle w:val="CharAttribute11"/>
          <w:b/>
        </w:rPr>
        <w:t>Crocker</w:t>
      </w:r>
      <w:r w:rsidRPr="00882E03">
        <w:rPr>
          <w:rStyle w:val="CharAttribute11"/>
          <w:b/>
        </w:rPr>
        <w:t xml:space="preserve"> reported the following</w:t>
      </w:r>
      <w:r w:rsidR="000A7919">
        <w:rPr>
          <w:rStyle w:val="CharAttribute11"/>
          <w:b/>
        </w:rPr>
        <w:t>:</w:t>
      </w:r>
    </w:p>
    <w:p w14:paraId="38FE8969" w14:textId="400165AB" w:rsidR="00935C48" w:rsidRPr="00935C48" w:rsidRDefault="00935C48" w:rsidP="00935C48">
      <w:pPr>
        <w:pStyle w:val="ParaAttribute7"/>
        <w:wordWrap/>
        <w:rPr>
          <w:rStyle w:val="CharAttribute11"/>
          <w:bCs/>
        </w:rPr>
      </w:pPr>
      <w:r w:rsidRPr="00935C48">
        <w:rPr>
          <w:rStyle w:val="CharAttribute11"/>
          <w:b/>
        </w:rPr>
        <w:t>Dark Sky</w:t>
      </w:r>
      <w:r>
        <w:rPr>
          <w:rStyle w:val="CharAttribute11"/>
          <w:b/>
        </w:rPr>
        <w:t xml:space="preserve"> - </w:t>
      </w:r>
      <w:r w:rsidRPr="00935C48">
        <w:rPr>
          <w:rStyle w:val="CharAttribute11"/>
          <w:bCs/>
        </w:rPr>
        <w:t>Nothing to report, other than the northern lights on view this week</w:t>
      </w:r>
      <w:r>
        <w:rPr>
          <w:rStyle w:val="CharAttribute11"/>
          <w:bCs/>
        </w:rPr>
        <w:t>.</w:t>
      </w:r>
      <w:r w:rsidRPr="00935C48">
        <w:rPr>
          <w:rStyle w:val="CharAttribute11"/>
          <w:bCs/>
        </w:rPr>
        <w:t xml:space="preserve"> </w:t>
      </w:r>
    </w:p>
    <w:p w14:paraId="69C25BA6" w14:textId="1782063A" w:rsidR="00935C48" w:rsidRPr="00935C48" w:rsidRDefault="00935C48" w:rsidP="00935C48">
      <w:pPr>
        <w:pStyle w:val="ParaAttribute7"/>
        <w:wordWrap/>
        <w:rPr>
          <w:rStyle w:val="CharAttribute11"/>
          <w:bCs/>
        </w:rPr>
      </w:pPr>
      <w:r w:rsidRPr="00935C48">
        <w:rPr>
          <w:rStyle w:val="CharAttribute11"/>
          <w:b/>
        </w:rPr>
        <w:t>Fanners Field</w:t>
      </w:r>
      <w:r>
        <w:rPr>
          <w:rStyle w:val="CharAttribute11"/>
          <w:b/>
        </w:rPr>
        <w:t xml:space="preserve"> - </w:t>
      </w:r>
      <w:r w:rsidR="00026316">
        <w:rPr>
          <w:rStyle w:val="CharAttribute11"/>
        </w:rPr>
        <w:t>T</w:t>
      </w:r>
      <w:r w:rsidRPr="00935C48">
        <w:rPr>
          <w:rStyle w:val="CharAttribute11"/>
          <w:bCs/>
        </w:rPr>
        <w:t>he grass cutting for this year should commence again before the next meeting.</w:t>
      </w:r>
    </w:p>
    <w:p w14:paraId="1D76B814" w14:textId="143CB58A" w:rsidR="00935C48" w:rsidRPr="00935C48" w:rsidRDefault="00935C48" w:rsidP="00935C48">
      <w:pPr>
        <w:pStyle w:val="ParaAttribute7"/>
        <w:wordWrap/>
        <w:rPr>
          <w:rStyle w:val="CharAttribute11"/>
          <w:bCs/>
        </w:rPr>
      </w:pPr>
      <w:r w:rsidRPr="00935C48">
        <w:rPr>
          <w:rStyle w:val="CharAttribute11"/>
          <w:b/>
        </w:rPr>
        <w:t>Playground</w:t>
      </w:r>
      <w:r>
        <w:rPr>
          <w:rStyle w:val="CharAttribute11"/>
          <w:b/>
        </w:rPr>
        <w:t xml:space="preserve"> – </w:t>
      </w:r>
      <w:r>
        <w:rPr>
          <w:rStyle w:val="CharAttribute11"/>
          <w:bCs/>
        </w:rPr>
        <w:t xml:space="preserve">Noted that </w:t>
      </w:r>
      <w:r w:rsidRPr="00935C48">
        <w:rPr>
          <w:rStyle w:val="CharAttribute11"/>
          <w:bCs/>
        </w:rPr>
        <w:t xml:space="preserve">the fencing between the gazebo and the play area has never been strengthened as planned, </w:t>
      </w:r>
      <w:r>
        <w:rPr>
          <w:rStyle w:val="CharAttribute11"/>
          <w:bCs/>
        </w:rPr>
        <w:t xml:space="preserve">these works </w:t>
      </w:r>
      <w:r w:rsidR="00026316">
        <w:rPr>
          <w:rStyle w:val="CharAttribute11"/>
          <w:bCs/>
        </w:rPr>
        <w:t xml:space="preserve">should be carried out </w:t>
      </w:r>
      <w:r w:rsidRPr="00935C48">
        <w:rPr>
          <w:rStyle w:val="CharAttribute11"/>
          <w:bCs/>
        </w:rPr>
        <w:t>in the near future when the weather allows.</w:t>
      </w:r>
    </w:p>
    <w:p w14:paraId="1F40FD8D" w14:textId="0392FA17" w:rsidR="00935C48" w:rsidRPr="00935C48" w:rsidRDefault="00935C48" w:rsidP="006274EA">
      <w:pPr>
        <w:pStyle w:val="ParaAttribute7"/>
        <w:wordWrap/>
        <w:rPr>
          <w:rStyle w:val="CharAttribute11"/>
          <w:bCs/>
        </w:rPr>
      </w:pPr>
      <w:r w:rsidRPr="00026316">
        <w:rPr>
          <w:rStyle w:val="CharAttribute11"/>
          <w:b/>
        </w:rPr>
        <w:t>Trees</w:t>
      </w:r>
      <w:r w:rsidR="00026316">
        <w:rPr>
          <w:rStyle w:val="CharAttribute11"/>
          <w:b/>
        </w:rPr>
        <w:t xml:space="preserve"> - </w:t>
      </w:r>
      <w:r w:rsidRPr="00935C48">
        <w:rPr>
          <w:rStyle w:val="CharAttribute11"/>
          <w:bCs/>
        </w:rPr>
        <w:t>The four black poplars that the parish is hosting on behalf of 'Trees for Dorset' will be delivered, in pots, on Jan 31. The cost for the trees is £60.00.</w:t>
      </w:r>
      <w:r w:rsidR="00026316">
        <w:rPr>
          <w:rStyle w:val="CharAttribute11"/>
          <w:bCs/>
        </w:rPr>
        <w:t xml:space="preserve"> </w:t>
      </w:r>
      <w:r w:rsidRPr="00935C48">
        <w:rPr>
          <w:rStyle w:val="CharAttribute11"/>
          <w:bCs/>
        </w:rPr>
        <w:t>Further expense will be required, mesh guards to protect against deer, and stakes will be required for each tree, the cost not to exceed £200 in total.</w:t>
      </w:r>
      <w:r w:rsidR="00026316">
        <w:rPr>
          <w:rStyle w:val="CharAttribute11"/>
          <w:bCs/>
        </w:rPr>
        <w:t xml:space="preserve"> It was agreed to allocate fund to cover the additional cost for protections of the trees.</w:t>
      </w:r>
    </w:p>
    <w:p w14:paraId="17EA57D0" w14:textId="77777777" w:rsidR="00026316" w:rsidRPr="00026316" w:rsidRDefault="006274EA" w:rsidP="00026316">
      <w:pPr>
        <w:pStyle w:val="ParaAttribute7"/>
        <w:wordWrap/>
        <w:rPr>
          <w:rStyle w:val="CharAttribute11"/>
          <w:bCs/>
        </w:rPr>
      </w:pPr>
      <w:r w:rsidRPr="006274EA">
        <w:rPr>
          <w:rStyle w:val="CharAttribute11"/>
          <w:b/>
        </w:rPr>
        <w:t xml:space="preserve">Cllr Z </w:t>
      </w:r>
      <w:r w:rsidR="00E56E72" w:rsidRPr="006274EA">
        <w:rPr>
          <w:rStyle w:val="CharAttribute11"/>
          <w:b/>
        </w:rPr>
        <w:t>Ellison-Wright</w:t>
      </w:r>
      <w:r w:rsidRPr="006274EA">
        <w:rPr>
          <w:rStyle w:val="CharAttribute11"/>
          <w:b/>
        </w:rPr>
        <w:t xml:space="preserve"> reported on the Village Hall</w:t>
      </w:r>
      <w:r>
        <w:rPr>
          <w:rStyle w:val="CharAttribute11"/>
          <w:bCs/>
        </w:rPr>
        <w:t xml:space="preserve"> </w:t>
      </w:r>
      <w:r w:rsidR="000A7919">
        <w:rPr>
          <w:rStyle w:val="CharAttribute11"/>
          <w:bCs/>
        </w:rPr>
        <w:t>–</w:t>
      </w:r>
      <w:r>
        <w:rPr>
          <w:rStyle w:val="CharAttribute11"/>
          <w:bCs/>
        </w:rPr>
        <w:t xml:space="preserve"> </w:t>
      </w:r>
      <w:r w:rsidR="00026316" w:rsidRPr="00026316">
        <w:rPr>
          <w:rStyle w:val="CharAttribute11"/>
          <w:bCs/>
        </w:rPr>
        <w:t>Village Hall Report</w:t>
      </w:r>
    </w:p>
    <w:p w14:paraId="2ABF803D" w14:textId="0274BFCA" w:rsidR="006274EA" w:rsidRDefault="00026316" w:rsidP="00026316">
      <w:pPr>
        <w:pStyle w:val="ParaAttribute7"/>
        <w:wordWrap/>
        <w:rPr>
          <w:rStyle w:val="CharAttribute11"/>
          <w:bCs/>
        </w:rPr>
      </w:pPr>
      <w:r w:rsidRPr="00026316">
        <w:rPr>
          <w:rStyle w:val="CharAttribute11"/>
          <w:bCs/>
        </w:rPr>
        <w:t>A leaflet was distributed in December to inform residents of plans to establish Compton Abbas and Twyford Social Enterprise (CATSE) as a Charitable Incorporated Enterprise, with the aim of purchasing the Village Hall and refurbishing it to safeguard its future. There will be an update soon (via email, Facebook and noticeboards) and CATSE are happy to be contacted by residents</w:t>
      </w:r>
      <w:r w:rsidR="000A7919">
        <w:rPr>
          <w:rStyle w:val="CharAttribute11"/>
          <w:bCs/>
        </w:rPr>
        <w:t>.</w:t>
      </w:r>
    </w:p>
    <w:p w14:paraId="4EA42E85" w14:textId="486953AE" w:rsidR="00026316" w:rsidRDefault="00026316" w:rsidP="00026316">
      <w:pPr>
        <w:pStyle w:val="ParaAttribute7"/>
        <w:wordWrap/>
        <w:rPr>
          <w:rStyle w:val="CharAttribute11"/>
          <w:bCs/>
        </w:rPr>
      </w:pPr>
      <w:r>
        <w:rPr>
          <w:rStyle w:val="CharAttribute11"/>
          <w:bCs/>
        </w:rPr>
        <w:t xml:space="preserve">A request from a resident of the Parish, asking for permission to erect a safety mirror on the A350.  The Parish Council have not got the powers to authorise </w:t>
      </w:r>
      <w:r w:rsidR="009D37FE">
        <w:rPr>
          <w:rStyle w:val="CharAttribute11"/>
          <w:bCs/>
        </w:rPr>
        <w:t>this but</w:t>
      </w:r>
      <w:r>
        <w:rPr>
          <w:rStyle w:val="CharAttribute11"/>
          <w:bCs/>
        </w:rPr>
        <w:t xml:space="preserve"> noted that permission from Dorset Council would not be required if the safety mirror is erected on private property. </w:t>
      </w:r>
    </w:p>
    <w:p w14:paraId="7CC7DBC1" w14:textId="2EDE54E0" w:rsidR="00026316" w:rsidRPr="006274EA" w:rsidRDefault="00026316" w:rsidP="00026316">
      <w:pPr>
        <w:pStyle w:val="ParaAttribute7"/>
        <w:wordWrap/>
        <w:rPr>
          <w:rStyle w:val="CharAttribute11"/>
          <w:bCs/>
        </w:rPr>
      </w:pPr>
      <w:r>
        <w:rPr>
          <w:rStyle w:val="CharAttribute11"/>
          <w:bCs/>
        </w:rPr>
        <w:t>It was also noted that the very kind resident of the Parish who produces the newsletter, does not get any feedback from local residents, expressing their satisfaction with receiving the newsletter, so is considering</w:t>
      </w:r>
      <w:r w:rsidR="0042107C">
        <w:rPr>
          <w:rStyle w:val="CharAttribute11"/>
          <w:bCs/>
        </w:rPr>
        <w:t xml:space="preserve"> withdrawing the Newsletter.  The Parish Council expressed how lucky the Parish is to have such a great service for information to the residents and fully support it.</w:t>
      </w:r>
    </w:p>
    <w:p w14:paraId="2CFC3949" w14:textId="77777777" w:rsidR="00963A9B" w:rsidRPr="00963A9B" w:rsidRDefault="00963A9B" w:rsidP="00185612">
      <w:pPr>
        <w:pStyle w:val="ParaAttribute7"/>
        <w:wordWrap/>
        <w:rPr>
          <w:rStyle w:val="CharAttribute11"/>
        </w:rPr>
      </w:pPr>
    </w:p>
    <w:p w14:paraId="155DAF1E" w14:textId="78CFE086" w:rsidR="000E6487" w:rsidRDefault="009A1B3F" w:rsidP="000E6487">
      <w:pPr>
        <w:pStyle w:val="ParaAttribute7"/>
        <w:wordWrap/>
        <w:rPr>
          <w:rStyle w:val="CharAttribute11"/>
          <w:b/>
          <w:bCs/>
        </w:rPr>
      </w:pPr>
      <w:r w:rsidRPr="009A1B3F">
        <w:rPr>
          <w:rStyle w:val="CharAttribute11"/>
          <w:b/>
          <w:bCs/>
        </w:rPr>
        <w:t>2</w:t>
      </w:r>
      <w:r w:rsidR="00963A9B">
        <w:rPr>
          <w:rStyle w:val="CharAttribute11"/>
          <w:b/>
          <w:bCs/>
        </w:rPr>
        <w:t>5</w:t>
      </w:r>
      <w:r w:rsidR="000E6487" w:rsidRPr="009A1B3F">
        <w:rPr>
          <w:rStyle w:val="CharAttribute11"/>
          <w:b/>
          <w:bCs/>
        </w:rPr>
        <w:t>/</w:t>
      </w:r>
      <w:r w:rsidR="000A7919">
        <w:rPr>
          <w:rStyle w:val="CharAttribute11"/>
          <w:b/>
          <w:bCs/>
        </w:rPr>
        <w:t>3</w:t>
      </w:r>
      <w:r w:rsidR="0042107C">
        <w:rPr>
          <w:rStyle w:val="CharAttribute11"/>
          <w:b/>
          <w:bCs/>
        </w:rPr>
        <w:t>9</w:t>
      </w:r>
      <w:r w:rsidR="000E6487" w:rsidRPr="009A1B3F">
        <w:rPr>
          <w:rStyle w:val="CharAttribute11"/>
          <w:b/>
          <w:bCs/>
        </w:rPr>
        <w:t>. To receive a report from Dorset Councillor Jane Somper</w:t>
      </w:r>
      <w:r w:rsidR="00A10AA7">
        <w:rPr>
          <w:rStyle w:val="CharAttribute11"/>
          <w:b/>
          <w:bCs/>
        </w:rPr>
        <w:t xml:space="preserve">: </w:t>
      </w:r>
    </w:p>
    <w:p w14:paraId="56A4433A" w14:textId="6900BA66" w:rsidR="00A10AA7" w:rsidRDefault="00A10AA7" w:rsidP="000E6487">
      <w:pPr>
        <w:pStyle w:val="ParaAttribute7"/>
        <w:wordWrap/>
        <w:rPr>
          <w:rStyle w:val="CharAttribute11"/>
        </w:rPr>
      </w:pPr>
      <w:r>
        <w:rPr>
          <w:rStyle w:val="CharAttribute11"/>
        </w:rPr>
        <w:t xml:space="preserve">Cllr Jane Somper </w:t>
      </w:r>
      <w:r w:rsidR="0042107C">
        <w:rPr>
          <w:rStyle w:val="CharAttribute11"/>
        </w:rPr>
        <w:t>has produced a detailed report which will be available to view on the Parish Council’s website or a copy obtained by the Clerk.</w:t>
      </w:r>
    </w:p>
    <w:p w14:paraId="4613C899" w14:textId="77777777" w:rsidR="000E6487" w:rsidRPr="000E6487" w:rsidRDefault="000E6487" w:rsidP="000E6487">
      <w:pPr>
        <w:pStyle w:val="ParaAttribute7"/>
        <w:wordWrap/>
        <w:rPr>
          <w:rStyle w:val="CharAttribute11"/>
        </w:rPr>
      </w:pPr>
    </w:p>
    <w:p w14:paraId="00035FFD" w14:textId="1B3302D7" w:rsidR="000E6487" w:rsidRPr="009A1B3F" w:rsidRDefault="009A1B3F" w:rsidP="000E6487">
      <w:pPr>
        <w:pStyle w:val="ParaAttribute7"/>
        <w:wordWrap/>
        <w:rPr>
          <w:rStyle w:val="CharAttribute11"/>
          <w:b/>
          <w:bCs/>
        </w:rPr>
      </w:pPr>
      <w:r w:rsidRPr="009A1B3F">
        <w:rPr>
          <w:rStyle w:val="CharAttribute11"/>
          <w:b/>
          <w:bCs/>
        </w:rPr>
        <w:t>2</w:t>
      </w:r>
      <w:r w:rsidR="00963A9B">
        <w:rPr>
          <w:rStyle w:val="CharAttribute11"/>
          <w:b/>
          <w:bCs/>
        </w:rPr>
        <w:t>5</w:t>
      </w:r>
      <w:r w:rsidR="006274EA">
        <w:rPr>
          <w:rStyle w:val="CharAttribute11"/>
          <w:b/>
          <w:bCs/>
        </w:rPr>
        <w:t>/</w:t>
      </w:r>
      <w:r w:rsidR="0042107C">
        <w:rPr>
          <w:rStyle w:val="CharAttribute11"/>
          <w:b/>
          <w:bCs/>
        </w:rPr>
        <w:t>40</w:t>
      </w:r>
      <w:r w:rsidR="000E6487" w:rsidRPr="009A1B3F">
        <w:rPr>
          <w:rStyle w:val="CharAttribute11"/>
          <w:b/>
          <w:bCs/>
        </w:rPr>
        <w:t>.  Finance - To agree: Payment Schedule.</w:t>
      </w:r>
    </w:p>
    <w:p w14:paraId="73F87E24" w14:textId="3EC7DFCA" w:rsidR="008B1F90" w:rsidRDefault="000E6487" w:rsidP="000E6487">
      <w:pPr>
        <w:pStyle w:val="ParaAttribute7"/>
        <w:wordWrap/>
        <w:rPr>
          <w:rStyle w:val="CharAttribute11"/>
        </w:rPr>
      </w:pPr>
      <w:r w:rsidRPr="000E6487">
        <w:rPr>
          <w:rStyle w:val="CharAttribute11"/>
        </w:rPr>
        <w:t xml:space="preserve">The Clerk </w:t>
      </w:r>
      <w:r w:rsidR="0042107C">
        <w:rPr>
          <w:rStyle w:val="CharAttribute11"/>
        </w:rPr>
        <w:t>had circulated the p</w:t>
      </w:r>
      <w:r w:rsidRPr="000E6487">
        <w:rPr>
          <w:rStyle w:val="CharAttribute11"/>
        </w:rPr>
        <w:t xml:space="preserve">ayment </w:t>
      </w:r>
      <w:r w:rsidR="0042107C">
        <w:rPr>
          <w:rStyle w:val="CharAttribute11"/>
        </w:rPr>
        <w:t>s</w:t>
      </w:r>
      <w:r w:rsidRPr="000E6487">
        <w:rPr>
          <w:rStyle w:val="CharAttribute11"/>
        </w:rPr>
        <w:t xml:space="preserve">chedule for </w:t>
      </w:r>
      <w:r w:rsidR="0042107C">
        <w:rPr>
          <w:rStyle w:val="CharAttribute11"/>
        </w:rPr>
        <w:t>October, November, which was agreed to pay via emails, and tabled the payment schedule and bank reconciliation for December</w:t>
      </w:r>
      <w:r w:rsidR="008B1F90">
        <w:rPr>
          <w:rStyle w:val="CharAttribute11"/>
        </w:rPr>
        <w:t xml:space="preserve"> </w:t>
      </w:r>
      <w:r w:rsidR="009A1B3F">
        <w:rPr>
          <w:rStyle w:val="CharAttribute11"/>
        </w:rPr>
        <w:t>202</w:t>
      </w:r>
      <w:r w:rsidR="00963A9B">
        <w:rPr>
          <w:rStyle w:val="CharAttribute11"/>
        </w:rPr>
        <w:t>5</w:t>
      </w:r>
      <w:r w:rsidR="008B1F90">
        <w:rPr>
          <w:rStyle w:val="CharAttribute11"/>
        </w:rPr>
        <w:t>, full details are listed below:</w:t>
      </w:r>
      <w:r w:rsidR="009A1B3F">
        <w:rPr>
          <w:rStyle w:val="CharAttribute11"/>
        </w:rPr>
        <w:t xml:space="preserve"> </w:t>
      </w:r>
    </w:p>
    <w:p w14:paraId="2F2A8ED2" w14:textId="234E4B11" w:rsidR="008B1F90" w:rsidRDefault="007F595F" w:rsidP="000E6487">
      <w:pPr>
        <w:pStyle w:val="ParaAttribute7"/>
        <w:wordWrap/>
        <w:rPr>
          <w:rStyle w:val="CharAttribute11"/>
        </w:rPr>
      </w:pPr>
      <w:r w:rsidRPr="007F595F">
        <w:rPr>
          <w:rStyle w:val="CharAttribute11"/>
          <w:rFonts w:ascii="Times New Roman" w:eastAsia="Batang" w:hAnsi="Times New Roman"/>
          <w:noProof/>
        </w:rPr>
        <w:lastRenderedPageBreak/>
        <w:drawing>
          <wp:inline distT="0" distB="0" distL="0" distR="0" wp14:anchorId="2303A84A" wp14:editId="71E458C8">
            <wp:extent cx="2147888" cy="2085482"/>
            <wp:effectExtent l="0" t="0" r="5080" b="0"/>
            <wp:docPr id="1237023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4210" cy="2091620"/>
                    </a:xfrm>
                    <a:prstGeom prst="rect">
                      <a:avLst/>
                    </a:prstGeom>
                    <a:noFill/>
                    <a:ln>
                      <a:noFill/>
                    </a:ln>
                  </pic:spPr>
                </pic:pic>
              </a:graphicData>
            </a:graphic>
          </wp:inline>
        </w:drawing>
      </w:r>
      <w:r w:rsidRPr="007F595F">
        <w:rPr>
          <w:rStyle w:val="CharAttribute11"/>
        </w:rPr>
        <w:t xml:space="preserve"> </w:t>
      </w:r>
      <w:r w:rsidRPr="007F595F">
        <w:rPr>
          <w:rStyle w:val="CharAttribute11"/>
          <w:rFonts w:ascii="Times New Roman" w:eastAsia="Batang" w:hAnsi="Times New Roman"/>
          <w:noProof/>
        </w:rPr>
        <w:drawing>
          <wp:inline distT="0" distB="0" distL="0" distR="0" wp14:anchorId="2375E269" wp14:editId="1B2D17D7">
            <wp:extent cx="2315757" cy="1304925"/>
            <wp:effectExtent l="0" t="0" r="8890" b="0"/>
            <wp:docPr id="566582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029" cy="1325928"/>
                    </a:xfrm>
                    <a:prstGeom prst="rect">
                      <a:avLst/>
                    </a:prstGeom>
                    <a:noFill/>
                    <a:ln>
                      <a:noFill/>
                    </a:ln>
                  </pic:spPr>
                </pic:pic>
              </a:graphicData>
            </a:graphic>
          </wp:inline>
        </w:drawing>
      </w:r>
    </w:p>
    <w:p w14:paraId="71EEAED0" w14:textId="15628317" w:rsidR="007F595F" w:rsidRDefault="007F595F" w:rsidP="000E6487">
      <w:pPr>
        <w:pStyle w:val="ParaAttribute7"/>
        <w:wordWrap/>
        <w:rPr>
          <w:rStyle w:val="CharAttribute11"/>
        </w:rPr>
      </w:pPr>
      <w:r w:rsidRPr="007F595F">
        <w:rPr>
          <w:rStyle w:val="CharAttribute11"/>
          <w:rFonts w:ascii="Times New Roman" w:eastAsia="Batang" w:hAnsi="Times New Roman"/>
          <w:noProof/>
        </w:rPr>
        <w:drawing>
          <wp:inline distT="0" distB="0" distL="0" distR="0" wp14:anchorId="29D9FC3F" wp14:editId="6B95B838">
            <wp:extent cx="2162175" cy="1647512"/>
            <wp:effectExtent l="0" t="0" r="0" b="0"/>
            <wp:docPr id="598086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2369" cy="1655280"/>
                    </a:xfrm>
                    <a:prstGeom prst="rect">
                      <a:avLst/>
                    </a:prstGeom>
                    <a:noFill/>
                    <a:ln>
                      <a:noFill/>
                    </a:ln>
                  </pic:spPr>
                </pic:pic>
              </a:graphicData>
            </a:graphic>
          </wp:inline>
        </w:drawing>
      </w:r>
    </w:p>
    <w:p w14:paraId="71F07EAB" w14:textId="77777777" w:rsidR="008B1F90" w:rsidRDefault="008B1F90" w:rsidP="000E6487">
      <w:pPr>
        <w:pStyle w:val="ParaAttribute7"/>
        <w:wordWrap/>
        <w:rPr>
          <w:rStyle w:val="CharAttribute11"/>
        </w:rPr>
      </w:pPr>
    </w:p>
    <w:p w14:paraId="62B48F32" w14:textId="214BA9ED" w:rsidR="000E6487" w:rsidRPr="000E6487" w:rsidRDefault="008B1F90" w:rsidP="000E6487">
      <w:pPr>
        <w:pStyle w:val="ParaAttribute7"/>
        <w:wordWrap/>
        <w:rPr>
          <w:rStyle w:val="CharAttribute11"/>
        </w:rPr>
      </w:pPr>
      <w:r>
        <w:rPr>
          <w:rStyle w:val="CharAttribute11"/>
        </w:rPr>
        <w:t xml:space="preserve">These were ratified </w:t>
      </w:r>
      <w:r w:rsidR="000E6487" w:rsidRPr="000E6487">
        <w:rPr>
          <w:rStyle w:val="CharAttribute11"/>
        </w:rPr>
        <w:t xml:space="preserve">by Cllr </w:t>
      </w:r>
      <w:r w:rsidR="00963A9B">
        <w:rPr>
          <w:rStyle w:val="CharAttribute11"/>
        </w:rPr>
        <w:t>B Lower</w:t>
      </w:r>
      <w:r w:rsidR="009A1B3F">
        <w:rPr>
          <w:rStyle w:val="CharAttribute11"/>
        </w:rPr>
        <w:t xml:space="preserve"> </w:t>
      </w:r>
      <w:r w:rsidR="000E6487" w:rsidRPr="000E6487">
        <w:rPr>
          <w:rStyle w:val="CharAttribute11"/>
        </w:rPr>
        <w:t xml:space="preserve">and </w:t>
      </w:r>
      <w:r w:rsidR="009A1B3F">
        <w:rPr>
          <w:rStyle w:val="CharAttribute11"/>
        </w:rPr>
        <w:t>second</w:t>
      </w:r>
      <w:r w:rsidR="000E6487" w:rsidRPr="000E6487">
        <w:rPr>
          <w:rStyle w:val="CharAttribute11"/>
        </w:rPr>
        <w:t xml:space="preserve"> by Cllr</w:t>
      </w:r>
      <w:r w:rsidR="009A1B3F">
        <w:rPr>
          <w:rStyle w:val="CharAttribute11"/>
        </w:rPr>
        <w:t xml:space="preserve"> </w:t>
      </w:r>
      <w:r w:rsidR="00963A9B">
        <w:rPr>
          <w:rStyle w:val="CharAttribute11"/>
        </w:rPr>
        <w:t xml:space="preserve">Z </w:t>
      </w:r>
      <w:r w:rsidR="00DC7606">
        <w:rPr>
          <w:rStyle w:val="CharAttribute11"/>
        </w:rPr>
        <w:t>Ellison-Wright</w:t>
      </w:r>
      <w:r w:rsidR="000E6487" w:rsidRPr="000E6487">
        <w:rPr>
          <w:rStyle w:val="CharAttribute11"/>
        </w:rPr>
        <w:t xml:space="preserve">, all agreed for the payments on </w:t>
      </w:r>
      <w:r>
        <w:rPr>
          <w:rStyle w:val="CharAttribute11"/>
        </w:rPr>
        <w:t>all</w:t>
      </w:r>
      <w:r w:rsidR="000E6487" w:rsidRPr="000E6487">
        <w:rPr>
          <w:rStyle w:val="CharAttribute11"/>
        </w:rPr>
        <w:t xml:space="preserve"> payment schedule</w:t>
      </w:r>
      <w:r>
        <w:rPr>
          <w:rStyle w:val="CharAttribute11"/>
        </w:rPr>
        <w:t>s that had been paid</w:t>
      </w:r>
      <w:r w:rsidR="000E6487" w:rsidRPr="000E6487">
        <w:rPr>
          <w:rStyle w:val="CharAttribute11"/>
        </w:rPr>
        <w:t>, the schedule</w:t>
      </w:r>
      <w:r>
        <w:rPr>
          <w:rStyle w:val="CharAttribute11"/>
        </w:rPr>
        <w:t>s</w:t>
      </w:r>
      <w:r w:rsidR="000E6487" w:rsidRPr="000E6487">
        <w:rPr>
          <w:rStyle w:val="CharAttribute11"/>
        </w:rPr>
        <w:t xml:space="preserve"> was duly signed Chairman. </w:t>
      </w:r>
    </w:p>
    <w:p w14:paraId="43E64CC4" w14:textId="4E091F82" w:rsidR="000E6487" w:rsidRDefault="000E6487" w:rsidP="009A1B3F">
      <w:pPr>
        <w:pStyle w:val="ParaAttribute7"/>
        <w:wordWrap/>
        <w:ind w:firstLine="720"/>
        <w:rPr>
          <w:rStyle w:val="CharAttribute11"/>
        </w:rPr>
      </w:pPr>
      <w:r w:rsidRPr="009A1B3F">
        <w:rPr>
          <w:rStyle w:val="CharAttribute11"/>
          <w:b/>
          <w:bCs/>
        </w:rPr>
        <w:t>RESOLVED:</w:t>
      </w:r>
      <w:r w:rsidRPr="000E6487">
        <w:rPr>
          <w:rStyle w:val="CharAttribute11"/>
        </w:rPr>
        <w:t xml:space="preserve"> to pay the payment on the schedul</w:t>
      </w:r>
      <w:r w:rsidR="008B1F90">
        <w:rPr>
          <w:rStyle w:val="CharAttribute11"/>
        </w:rPr>
        <w:t>es above</w:t>
      </w:r>
      <w:r w:rsidRPr="000E6487">
        <w:rPr>
          <w:rStyle w:val="CharAttribute11"/>
        </w:rPr>
        <w:t xml:space="preserve"> (2</w:t>
      </w:r>
      <w:r w:rsidR="009A1B3F">
        <w:rPr>
          <w:rStyle w:val="CharAttribute11"/>
        </w:rPr>
        <w:t>5</w:t>
      </w:r>
      <w:r w:rsidRPr="000E6487">
        <w:rPr>
          <w:rStyle w:val="CharAttribute11"/>
        </w:rPr>
        <w:t>/</w:t>
      </w:r>
      <w:r w:rsidR="008E4EFF">
        <w:rPr>
          <w:rStyle w:val="CharAttribute11"/>
        </w:rPr>
        <w:t>40</w:t>
      </w:r>
      <w:r w:rsidRPr="000E6487">
        <w:rPr>
          <w:rStyle w:val="CharAttribute11"/>
        </w:rPr>
        <w:t xml:space="preserve"> current account)   </w:t>
      </w:r>
    </w:p>
    <w:p w14:paraId="6DBFA42F" w14:textId="06C42940" w:rsidR="004F5336" w:rsidRDefault="004F5336" w:rsidP="004F5336">
      <w:pPr>
        <w:pStyle w:val="ParaAttribute7"/>
        <w:wordWrap/>
        <w:rPr>
          <w:rStyle w:val="CharAttribute11"/>
        </w:rPr>
      </w:pPr>
    </w:p>
    <w:p w14:paraId="751BC408" w14:textId="67DF8EA9" w:rsidR="000E6487" w:rsidRPr="000E6487" w:rsidRDefault="000E6487" w:rsidP="000E6487">
      <w:pPr>
        <w:pStyle w:val="ParaAttribute7"/>
        <w:wordWrap/>
        <w:rPr>
          <w:rStyle w:val="CharAttribute11"/>
        </w:rPr>
      </w:pPr>
      <w:r w:rsidRPr="000E6487">
        <w:rPr>
          <w:rStyle w:val="CharAttribute11"/>
        </w:rPr>
        <w:t xml:space="preserve">       </w:t>
      </w:r>
    </w:p>
    <w:p w14:paraId="512901F9" w14:textId="293DB145" w:rsidR="00963A9B" w:rsidRDefault="000E6487" w:rsidP="000E6487">
      <w:pPr>
        <w:pStyle w:val="ParaAttribute7"/>
        <w:wordWrap/>
        <w:rPr>
          <w:rStyle w:val="CharAttribute11"/>
          <w:bCs/>
        </w:rPr>
      </w:pPr>
      <w:r w:rsidRPr="009A1B3F">
        <w:rPr>
          <w:rStyle w:val="CharAttribute11"/>
          <w:b/>
          <w:bCs/>
        </w:rPr>
        <w:t>2</w:t>
      </w:r>
      <w:r w:rsidR="00963A9B">
        <w:rPr>
          <w:rStyle w:val="CharAttribute11"/>
          <w:b/>
          <w:bCs/>
        </w:rPr>
        <w:t>5</w:t>
      </w:r>
      <w:r w:rsidRPr="009A1B3F">
        <w:rPr>
          <w:rStyle w:val="CharAttribute11"/>
          <w:b/>
          <w:bCs/>
        </w:rPr>
        <w:t>/</w:t>
      </w:r>
      <w:r w:rsidR="00055938">
        <w:rPr>
          <w:rStyle w:val="CharAttribute11"/>
          <w:b/>
          <w:bCs/>
        </w:rPr>
        <w:t>41</w:t>
      </w:r>
      <w:r w:rsidRPr="009A1B3F">
        <w:rPr>
          <w:rStyle w:val="CharAttribute11"/>
          <w:b/>
          <w:bCs/>
        </w:rPr>
        <w:t>.  Clerk Report.</w:t>
      </w:r>
      <w:r w:rsidR="009A1B3F">
        <w:rPr>
          <w:rStyle w:val="CharAttribute11"/>
          <w:b/>
          <w:bCs/>
        </w:rPr>
        <w:t xml:space="preserve"> </w:t>
      </w:r>
      <w:r w:rsidR="00E56299">
        <w:rPr>
          <w:rStyle w:val="CharAttribute11"/>
          <w:b/>
          <w:bCs/>
        </w:rPr>
        <w:t>nothing to report</w:t>
      </w:r>
    </w:p>
    <w:p w14:paraId="1C73D1FE" w14:textId="69C93B45" w:rsidR="008E4EFF" w:rsidRDefault="008E4EFF" w:rsidP="000E6487">
      <w:pPr>
        <w:pStyle w:val="ParaAttribute7"/>
        <w:wordWrap/>
        <w:rPr>
          <w:rStyle w:val="CharAttribute11"/>
        </w:rPr>
      </w:pPr>
      <w:r>
        <w:rPr>
          <w:rStyle w:val="CharAttribute11"/>
        </w:rPr>
        <w:t>The Parish Council have received a request for financial support from the Shaftesbury Lido.  The Parish Council felt</w:t>
      </w:r>
      <w:r w:rsidR="00055938">
        <w:rPr>
          <w:rStyle w:val="CharAttribute11"/>
        </w:rPr>
        <w:t xml:space="preserve"> </w:t>
      </w:r>
      <w:r>
        <w:rPr>
          <w:rStyle w:val="CharAttribute11"/>
        </w:rPr>
        <w:t>this service did not benefit the Parish.</w:t>
      </w:r>
    </w:p>
    <w:p w14:paraId="524ED1D6" w14:textId="77777777" w:rsidR="00055938" w:rsidRDefault="00055938" w:rsidP="000E6487">
      <w:pPr>
        <w:pStyle w:val="ParaAttribute7"/>
        <w:wordWrap/>
        <w:rPr>
          <w:rStyle w:val="CharAttribute11"/>
        </w:rPr>
      </w:pPr>
    </w:p>
    <w:p w14:paraId="2B4C1ACF" w14:textId="78689DB8" w:rsidR="000E6487" w:rsidRDefault="000E6487" w:rsidP="000E6487">
      <w:pPr>
        <w:pStyle w:val="ParaAttribute7"/>
        <w:wordWrap/>
        <w:rPr>
          <w:rStyle w:val="CharAttribute11"/>
          <w:b/>
          <w:bCs/>
        </w:rPr>
      </w:pPr>
      <w:r w:rsidRPr="009A1B3F">
        <w:rPr>
          <w:rStyle w:val="CharAttribute11"/>
          <w:b/>
          <w:bCs/>
        </w:rPr>
        <w:t>2</w:t>
      </w:r>
      <w:r w:rsidR="00963A9B">
        <w:rPr>
          <w:rStyle w:val="CharAttribute11"/>
          <w:b/>
          <w:bCs/>
        </w:rPr>
        <w:t>5</w:t>
      </w:r>
      <w:r w:rsidRPr="009A1B3F">
        <w:rPr>
          <w:rStyle w:val="CharAttribute11"/>
          <w:b/>
          <w:bCs/>
        </w:rPr>
        <w:t>/</w:t>
      </w:r>
      <w:r w:rsidR="00055938">
        <w:rPr>
          <w:rStyle w:val="CharAttribute11"/>
          <w:b/>
          <w:bCs/>
        </w:rPr>
        <w:t>42</w:t>
      </w:r>
      <w:r w:rsidRPr="009A1B3F">
        <w:rPr>
          <w:rStyle w:val="CharAttribute11"/>
          <w:b/>
          <w:bCs/>
        </w:rPr>
        <w:t>.  Items for next agenda and date of next meeting.</w:t>
      </w:r>
      <w:r w:rsidR="009A1B3F">
        <w:rPr>
          <w:rStyle w:val="CharAttribute11"/>
          <w:b/>
          <w:bCs/>
        </w:rPr>
        <w:t xml:space="preserve"> </w:t>
      </w:r>
      <w:r w:rsidR="00E56299">
        <w:rPr>
          <w:rStyle w:val="CharAttribute11"/>
          <w:b/>
          <w:bCs/>
        </w:rPr>
        <w:t>Co-option</w:t>
      </w:r>
      <w:r w:rsidR="00AA70B3">
        <w:rPr>
          <w:rStyle w:val="CharAttribute11"/>
          <w:b/>
          <w:bCs/>
        </w:rPr>
        <w:t xml:space="preserve">, </w:t>
      </w:r>
      <w:r w:rsidR="00055938">
        <w:rPr>
          <w:rStyle w:val="CharAttribute11"/>
          <w:b/>
          <w:bCs/>
        </w:rPr>
        <w:t xml:space="preserve">C13 closure and </w:t>
      </w:r>
      <w:r w:rsidR="00963A9B">
        <w:rPr>
          <w:rStyle w:val="CharAttribute11"/>
          <w:b/>
          <w:bCs/>
        </w:rPr>
        <w:t>others to be confirmed.</w:t>
      </w:r>
    </w:p>
    <w:p w14:paraId="655A24BF" w14:textId="77777777" w:rsidR="00055938" w:rsidRDefault="00055938" w:rsidP="000E6487">
      <w:pPr>
        <w:pStyle w:val="ParaAttribute7"/>
        <w:wordWrap/>
        <w:rPr>
          <w:rStyle w:val="CharAttribute11"/>
          <w:b/>
          <w:bCs/>
        </w:rPr>
      </w:pPr>
    </w:p>
    <w:p w14:paraId="1F2E87F5" w14:textId="12DACA57" w:rsidR="00055938" w:rsidRPr="009A1B3F" w:rsidRDefault="00055938" w:rsidP="000E6487">
      <w:pPr>
        <w:pStyle w:val="ParaAttribute7"/>
        <w:wordWrap/>
        <w:rPr>
          <w:rStyle w:val="CharAttribute11"/>
          <w:b/>
          <w:bCs/>
        </w:rPr>
      </w:pPr>
      <w:r>
        <w:rPr>
          <w:rStyle w:val="CharAttribute11"/>
          <w:b/>
          <w:bCs/>
        </w:rPr>
        <w:t>At this point the Parish Council continued in private session.  The Parish Clerk officially give her written notice of resignation as from the 29</w:t>
      </w:r>
      <w:r w:rsidRPr="00055938">
        <w:rPr>
          <w:rStyle w:val="CharAttribute11"/>
          <w:b/>
          <w:bCs/>
          <w:vertAlign w:val="superscript"/>
        </w:rPr>
        <w:t>th</w:t>
      </w:r>
      <w:r>
        <w:rPr>
          <w:rStyle w:val="CharAttribute11"/>
          <w:b/>
          <w:bCs/>
        </w:rPr>
        <w:t xml:space="preserve"> of May 2026.</w:t>
      </w:r>
    </w:p>
    <w:p w14:paraId="21AD40A2" w14:textId="77777777" w:rsidR="000E6487" w:rsidRPr="000E6487" w:rsidRDefault="000E6487" w:rsidP="000E6487">
      <w:pPr>
        <w:pStyle w:val="ParaAttribute7"/>
        <w:wordWrap/>
        <w:rPr>
          <w:rStyle w:val="CharAttribute11"/>
        </w:rPr>
      </w:pPr>
    </w:p>
    <w:p w14:paraId="4ADDBC79" w14:textId="6CAD74EB" w:rsidR="00EF78F8" w:rsidRDefault="007315CB" w:rsidP="000C7797">
      <w:pPr>
        <w:pStyle w:val="ParaAttribute20"/>
        <w:wordWrap/>
        <w:rPr>
          <w:rStyle w:val="CharAttribute23"/>
        </w:rPr>
      </w:pPr>
      <w:r w:rsidRPr="007315CB">
        <w:rPr>
          <w:rStyle w:val="CharAttribute13"/>
        </w:rPr>
        <w:t xml:space="preserve">       </w:t>
      </w:r>
      <w:r w:rsidR="00EF78F8">
        <w:rPr>
          <w:rStyle w:val="CharAttribute23"/>
        </w:rPr>
        <w:t>The Parish Council meeting will be held on</w:t>
      </w:r>
      <w:r w:rsidR="008C359C">
        <w:rPr>
          <w:rStyle w:val="CharAttribute23"/>
        </w:rPr>
        <w:t xml:space="preserve"> </w:t>
      </w:r>
      <w:r w:rsidR="00D31583">
        <w:rPr>
          <w:rStyle w:val="CharAttribute23"/>
        </w:rPr>
        <w:t>Wednesday</w:t>
      </w:r>
      <w:r w:rsidR="003B7DAE">
        <w:rPr>
          <w:rStyle w:val="CharAttribute23"/>
        </w:rPr>
        <w:t xml:space="preserve"> </w:t>
      </w:r>
      <w:r w:rsidR="00055938">
        <w:rPr>
          <w:rStyle w:val="CharAttribute23"/>
        </w:rPr>
        <w:t>25</w:t>
      </w:r>
      <w:r w:rsidR="00055938" w:rsidRPr="00055938">
        <w:rPr>
          <w:rStyle w:val="CharAttribute23"/>
          <w:vertAlign w:val="superscript"/>
        </w:rPr>
        <w:t>th</w:t>
      </w:r>
      <w:r w:rsidR="00055938">
        <w:rPr>
          <w:rStyle w:val="CharAttribute23"/>
        </w:rPr>
        <w:t xml:space="preserve"> of March</w:t>
      </w:r>
      <w:r w:rsidR="00963A9B">
        <w:rPr>
          <w:rStyle w:val="CharAttribute23"/>
        </w:rPr>
        <w:t xml:space="preserve"> 202</w:t>
      </w:r>
      <w:r w:rsidR="00AA70B3">
        <w:rPr>
          <w:rStyle w:val="CharAttribute23"/>
        </w:rPr>
        <w:t>6</w:t>
      </w:r>
      <w:r w:rsidR="00963A9B">
        <w:rPr>
          <w:rStyle w:val="CharAttribute23"/>
        </w:rPr>
        <w:t xml:space="preserve"> at </w:t>
      </w:r>
      <w:r w:rsidR="00D31583">
        <w:rPr>
          <w:rStyle w:val="CharAttribute23"/>
        </w:rPr>
        <w:t>6.30</w:t>
      </w:r>
      <w:r w:rsidR="00534A1D">
        <w:rPr>
          <w:rStyle w:val="CharAttribute23"/>
        </w:rPr>
        <w:t xml:space="preserve"> at the Church Hall</w:t>
      </w:r>
      <w:r w:rsidR="001837C7">
        <w:rPr>
          <w:rStyle w:val="CharAttribute23"/>
        </w:rPr>
        <w:t>.</w:t>
      </w:r>
    </w:p>
    <w:p w14:paraId="7CCD0730" w14:textId="19A197AD" w:rsidR="00EF78F8" w:rsidRDefault="00EF78F8" w:rsidP="00EF78F8">
      <w:pPr>
        <w:pStyle w:val="ParaAttribute35"/>
        <w:wordWrap/>
        <w:rPr>
          <w:rFonts w:ascii="Arial" w:eastAsia="Arial" w:hAnsi="Arial"/>
        </w:rPr>
      </w:pPr>
      <w:r>
        <w:rPr>
          <w:rStyle w:val="CharAttribute23"/>
        </w:rPr>
        <w:t xml:space="preserve">There being no further business the meeting closed at </w:t>
      </w:r>
      <w:r w:rsidR="00551B33">
        <w:rPr>
          <w:rStyle w:val="CharAttribute23"/>
        </w:rPr>
        <w:t>1</w:t>
      </w:r>
      <w:r w:rsidR="00FB7E7E">
        <w:rPr>
          <w:rStyle w:val="CharAttribute23"/>
        </w:rPr>
        <w:t>9</w:t>
      </w:r>
      <w:r w:rsidR="00AA70B3">
        <w:rPr>
          <w:rStyle w:val="CharAttribute23"/>
        </w:rPr>
        <w:t>.</w:t>
      </w:r>
      <w:r w:rsidR="00055938">
        <w:rPr>
          <w:rStyle w:val="CharAttribute23"/>
        </w:rPr>
        <w:t>51</w:t>
      </w:r>
    </w:p>
    <w:p w14:paraId="6B8D3109" w14:textId="6538CF38" w:rsidR="00A85E99" w:rsidRDefault="00A85E99" w:rsidP="000A5A45">
      <w:pPr>
        <w:pStyle w:val="ParaAttribute32"/>
        <w:wordWrap/>
        <w:rPr>
          <w:rFonts w:ascii="Arial" w:eastAsia="Arial" w:hAnsi="Arial"/>
        </w:rPr>
      </w:pPr>
    </w:p>
    <w:p w14:paraId="3C1EF0EC" w14:textId="22A1735F"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7167EE83" w14:textId="5394C8ED" w:rsidR="001F71CC" w:rsidRDefault="000A5A45" w:rsidP="007B7B6D">
      <w:pPr>
        <w:pStyle w:val="ParaAttribute34"/>
        <w:wordWrap/>
        <w:jc w:val="both"/>
        <w:rPr>
          <w:rFonts w:ascii="Arial" w:eastAsia="Arial" w:hAnsi="Arial"/>
        </w:rPr>
      </w:pPr>
      <w:r>
        <w:rPr>
          <w:rStyle w:val="CharAttribute11"/>
        </w:rPr>
        <w:t>Website address http</w:t>
      </w:r>
      <w:r w:rsidR="00EF78F8">
        <w:rPr>
          <w:rStyle w:val="CharAttribute11"/>
        </w:rPr>
        <w:t>//:</w:t>
      </w:r>
      <w:r w:rsidR="00EF78F8" w:rsidRPr="00EF78F8">
        <w:t xml:space="preserve"> </w:t>
      </w:r>
      <w:hyperlink r:id="rId11" w:history="1">
        <w:r w:rsidR="007B7B6D" w:rsidRPr="00311D48">
          <w:rPr>
            <w:rStyle w:val="Hyperlink"/>
            <w:rFonts w:ascii="Arial" w:eastAsia="Arial" w:hAnsi="Arial"/>
          </w:rPr>
          <w:t>www.comptonabbas.org.uk</w:t>
        </w:r>
      </w:hyperlink>
      <w:r w:rsidR="007B7B6D">
        <w:rPr>
          <w:rStyle w:val="CharAttribute11"/>
        </w:rPr>
        <w:t xml:space="preserve">. </w:t>
      </w:r>
      <w:r>
        <w:rPr>
          <w:rStyle w:val="CharAttribute11"/>
        </w:rPr>
        <w:t>Should you wish to contact any Councillor please</w:t>
      </w:r>
    </w:p>
    <w:p w14:paraId="72008536" w14:textId="50C736FD" w:rsidR="001F71CC" w:rsidRDefault="000A5A45" w:rsidP="005A16A0">
      <w:pPr>
        <w:pStyle w:val="ParaAttribute34"/>
        <w:wordWrap/>
        <w:rPr>
          <w:rFonts w:ascii="Arial" w:eastAsia="Arial" w:hAnsi="Arial"/>
        </w:rPr>
      </w:pPr>
      <w:r>
        <w:rPr>
          <w:rStyle w:val="CharAttribute11"/>
        </w:rPr>
        <w:t xml:space="preserve"> use this address</w:t>
      </w:r>
      <w:r w:rsidR="00A93687">
        <w:rPr>
          <w:rStyle w:val="CharAttribute11"/>
        </w:rPr>
        <w:t xml:space="preserve">: </w:t>
      </w:r>
      <w:r w:rsidR="00EF78F8">
        <w:rPr>
          <w:rStyle w:val="CharAttribute11"/>
        </w:rPr>
        <w:t>clerk@comptonabbas</w:t>
      </w:r>
      <w:r w:rsidR="00963F11">
        <w:rPr>
          <w:rStyle w:val="CharAttribute11"/>
        </w:rPr>
        <w:t>.org.uk</w:t>
      </w:r>
    </w:p>
    <w:sectPr w:rsidR="001F71CC" w:rsidSect="00551B33">
      <w:headerReference w:type="even" r:id="rId12"/>
      <w:headerReference w:type="default" r:id="rId13"/>
      <w:footerReference w:type="even" r:id="rId14"/>
      <w:footerReference w:type="default" r:id="rId15"/>
      <w:headerReference w:type="first" r:id="rId16"/>
      <w:footerReference w:type="first" r:id="rId17"/>
      <w:pgSz w:w="12234" w:h="15834" w:code="9"/>
      <w:pgMar w:top="993"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731F" w14:textId="77777777" w:rsidR="00A741B9" w:rsidRDefault="00A741B9">
      <w:r>
        <w:separator/>
      </w:r>
    </w:p>
  </w:endnote>
  <w:endnote w:type="continuationSeparator" w:id="0">
    <w:p w14:paraId="2FC11BCF" w14:textId="77777777" w:rsidR="00A741B9" w:rsidRDefault="00A7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56A9" w14:textId="77777777" w:rsidR="007F595F" w:rsidRDefault="007F5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8F4F" w14:textId="0FAB7864" w:rsidR="001F71CC" w:rsidRDefault="00714AB6" w:rsidP="00181A6E">
    <w:pPr>
      <w:pStyle w:val="ParaAttribute1"/>
      <w:tabs>
        <w:tab w:val="left" w:pos="3495"/>
      </w:tabs>
      <w:rPr>
        <w:rFonts w:eastAsia="Times New Roman"/>
      </w:rPr>
    </w:pPr>
    <w:r>
      <w:rPr>
        <w:rStyle w:val="CharAttribute1"/>
        <w:rFonts w:eastAsia="Batang"/>
      </w:rPr>
      <w:tab/>
    </w:r>
    <w:r w:rsidR="000A6F4F">
      <w:rPr>
        <w:rStyle w:val="CharAttribute1"/>
        <w:rFonts w:eastAsia="Batang"/>
      </w:rPr>
      <w:tab/>
    </w:r>
    <w:r w:rsidR="000A6F4F">
      <w:rPr>
        <w:rStyle w:val="CharAttribute1"/>
        <w:rFonts w:eastAsia="Batang"/>
      </w:rPr>
      <w:tab/>
    </w:r>
    <w:r w:rsidR="006E2214">
      <w:rPr>
        <w:rStyle w:val="CharAttribute1"/>
        <w:rFonts w:eastAsia="Batang"/>
      </w:rPr>
      <w:tab/>
    </w:r>
  </w:p>
  <w:p w14:paraId="2E6492C1" w14:textId="6DAA4A65" w:rsidR="001F71CC" w:rsidRDefault="000A5A45">
    <w:pPr>
      <w:pStyle w:val="ParaAttribute1"/>
      <w:rPr>
        <w:rFonts w:eastAsia="Times New Roman"/>
      </w:rPr>
    </w:pPr>
    <w:r>
      <w:rPr>
        <w:rStyle w:val="CharAttribute1"/>
        <w:rFonts w:eastAsia="Batang"/>
      </w:rPr>
      <w:t xml:space="preserve">            </w:t>
    </w:r>
  </w:p>
  <w:p w14:paraId="635ED3C6" w14:textId="28A13AFC" w:rsidR="001F71CC" w:rsidRDefault="00714AB6">
    <w:pPr>
      <w:pStyle w:val="ParaAttribute2"/>
      <w:rPr>
        <w:rFonts w:eastAsia="Times New Roman"/>
      </w:rPr>
    </w:pPr>
    <w:r>
      <w:rPr>
        <w:rFonts w:eastAsia="Times New Roman"/>
      </w:rPr>
      <w:tab/>
    </w:r>
    <w:r>
      <w:rPr>
        <w:rFonts w:eastAsia="Times New Roman"/>
      </w:rPr>
      <w:tab/>
    </w:r>
    <w:r w:rsidR="003B7DAE">
      <w:rPr>
        <w:rFonts w:eastAsia="Times New Roman"/>
      </w:rPr>
      <w:t>2</w:t>
    </w:r>
    <w:r w:rsidR="00935C48">
      <w:rPr>
        <w:rFonts w:eastAsia="Times New Roman"/>
      </w:rPr>
      <w:t>1</w:t>
    </w:r>
    <w:r w:rsidR="00935C48" w:rsidRPr="00935C48">
      <w:rPr>
        <w:rFonts w:eastAsia="Times New Roman"/>
        <w:vertAlign w:val="superscript"/>
      </w:rPr>
      <w:t>st</w:t>
    </w:r>
    <w:r w:rsidR="00935C48">
      <w:rPr>
        <w:rFonts w:eastAsia="Times New Roman"/>
      </w:rPr>
      <w:t xml:space="preserve"> of January </w:t>
    </w:r>
    <w:r>
      <w:rPr>
        <w:rFonts w:eastAsia="Times New Roman"/>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C99E" w14:textId="77777777" w:rsidR="007F595F" w:rsidRDefault="007F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4EEE" w14:textId="77777777" w:rsidR="00A741B9" w:rsidRDefault="00A741B9">
      <w:r>
        <w:separator/>
      </w:r>
    </w:p>
  </w:footnote>
  <w:footnote w:type="continuationSeparator" w:id="0">
    <w:p w14:paraId="6529579E" w14:textId="77777777" w:rsidR="00A741B9" w:rsidRDefault="00A7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0A03" w14:textId="77777777" w:rsidR="007F595F" w:rsidRDefault="007F5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04285A40" w:rsidR="001F71CC" w:rsidRDefault="00A741B9" w:rsidP="00EF78F8">
    <w:pPr>
      <w:pStyle w:val="ParaAttribute0"/>
      <w:tabs>
        <w:tab w:val="left" w:pos="3600"/>
      </w:tabs>
      <w:rPr>
        <w:rFonts w:eastAsia="Times New Roman"/>
      </w:rPr>
    </w:pPr>
    <w:sdt>
      <w:sdtPr>
        <w:rPr>
          <w:rStyle w:val="CharAttribute0"/>
          <w:rFonts w:eastAsia="Batang"/>
        </w:rPr>
        <w:id w:val="-466126558"/>
        <w:docPartObj>
          <w:docPartGallery w:val="Watermarks"/>
          <w:docPartUnique/>
        </w:docPartObj>
      </w:sdtPr>
      <w:sdtEndPr>
        <w:rPr>
          <w:rStyle w:val="CharAttribute0"/>
        </w:rPr>
      </w:sdtEndPr>
      <w:sdtContent>
        <w:r>
          <w:rPr>
            <w:rStyle w:val="CharAttribute0"/>
            <w:rFonts w:eastAsia="Batang"/>
          </w:rPr>
          <w:pict w14:anchorId="4AAA7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EF78F8">
      <w:rPr>
        <w:rStyle w:val="CharAttribute0"/>
        <w:rFonts w:eastAsia="Batang"/>
      </w:rPr>
      <w:t xml:space="preserve">Compton Abbas Parish Council </w:t>
    </w:r>
    <w:r w:rsidR="00EF78F8">
      <w:rPr>
        <w:rStyle w:val="CharAttribute0"/>
        <w:rFonts w:eastAsia="Batang"/>
      </w:rPr>
      <w:tab/>
    </w:r>
  </w:p>
  <w:p w14:paraId="087B3EAD" w14:textId="07AA7830" w:rsidR="001F71CC" w:rsidRDefault="000A5A45">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DF28" w14:textId="77777777" w:rsidR="007F595F" w:rsidRDefault="007F5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109C66E7"/>
    <w:multiLevelType w:val="hybridMultilevel"/>
    <w:tmpl w:val="6EA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0101A"/>
    <w:multiLevelType w:val="hybridMultilevel"/>
    <w:tmpl w:val="C03A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F26CD"/>
    <w:multiLevelType w:val="hybridMultilevel"/>
    <w:tmpl w:val="3710C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421608"/>
    <w:multiLevelType w:val="hybridMultilevel"/>
    <w:tmpl w:val="E4D0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15205"/>
    <w:multiLevelType w:val="hybridMultilevel"/>
    <w:tmpl w:val="BF6E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0751D"/>
    <w:multiLevelType w:val="hybridMultilevel"/>
    <w:tmpl w:val="2A34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257A5"/>
    <w:multiLevelType w:val="hybridMultilevel"/>
    <w:tmpl w:val="3286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B2084"/>
    <w:multiLevelType w:val="hybridMultilevel"/>
    <w:tmpl w:val="2F62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9142E"/>
    <w:multiLevelType w:val="hybridMultilevel"/>
    <w:tmpl w:val="BDC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776D2"/>
    <w:multiLevelType w:val="hybridMultilevel"/>
    <w:tmpl w:val="6B50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5" w15:restartNumberingAfterBreak="0">
    <w:nsid w:val="77BC319E"/>
    <w:multiLevelType w:val="hybridMultilevel"/>
    <w:tmpl w:val="52643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433C0"/>
    <w:multiLevelType w:val="hybridMultilevel"/>
    <w:tmpl w:val="F060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D6357"/>
    <w:multiLevelType w:val="hybridMultilevel"/>
    <w:tmpl w:val="7414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738582">
    <w:abstractNumId w:val="14"/>
  </w:num>
  <w:num w:numId="2" w16cid:durableId="411857248">
    <w:abstractNumId w:val="0"/>
  </w:num>
  <w:num w:numId="3" w16cid:durableId="1207258556">
    <w:abstractNumId w:val="1"/>
  </w:num>
  <w:num w:numId="4" w16cid:durableId="596136412">
    <w:abstractNumId w:val="2"/>
  </w:num>
  <w:num w:numId="5" w16cid:durableId="1382707318">
    <w:abstractNumId w:val="4"/>
  </w:num>
  <w:num w:numId="6" w16cid:durableId="1170559233">
    <w:abstractNumId w:val="8"/>
  </w:num>
  <w:num w:numId="7" w16cid:durableId="2133285620">
    <w:abstractNumId w:val="3"/>
  </w:num>
  <w:num w:numId="8" w16cid:durableId="1907255936">
    <w:abstractNumId w:val="17"/>
  </w:num>
  <w:num w:numId="9" w16cid:durableId="1291134202">
    <w:abstractNumId w:val="12"/>
  </w:num>
  <w:num w:numId="10" w16cid:durableId="272786826">
    <w:abstractNumId w:val="9"/>
  </w:num>
  <w:num w:numId="11" w16cid:durableId="1310204961">
    <w:abstractNumId w:val="10"/>
  </w:num>
  <w:num w:numId="12" w16cid:durableId="104036338">
    <w:abstractNumId w:val="13"/>
  </w:num>
  <w:num w:numId="13" w16cid:durableId="1461800452">
    <w:abstractNumId w:val="11"/>
  </w:num>
  <w:num w:numId="14" w16cid:durableId="1623341946">
    <w:abstractNumId w:val="16"/>
  </w:num>
  <w:num w:numId="15" w16cid:durableId="1511138089">
    <w:abstractNumId w:val="7"/>
  </w:num>
  <w:num w:numId="16" w16cid:durableId="1071074618">
    <w:abstractNumId w:val="15"/>
  </w:num>
  <w:num w:numId="17" w16cid:durableId="1795174994">
    <w:abstractNumId w:val="6"/>
  </w:num>
  <w:num w:numId="18" w16cid:durableId="18316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33C1"/>
    <w:rsid w:val="000037AC"/>
    <w:rsid w:val="00012429"/>
    <w:rsid w:val="00016895"/>
    <w:rsid w:val="00026316"/>
    <w:rsid w:val="00055051"/>
    <w:rsid w:val="00055938"/>
    <w:rsid w:val="00066122"/>
    <w:rsid w:val="00083C42"/>
    <w:rsid w:val="000A5A45"/>
    <w:rsid w:val="000A6F4F"/>
    <w:rsid w:val="000A7919"/>
    <w:rsid w:val="000C7797"/>
    <w:rsid w:val="000E07ED"/>
    <w:rsid w:val="000E6162"/>
    <w:rsid w:val="000E6487"/>
    <w:rsid w:val="00100230"/>
    <w:rsid w:val="001157EB"/>
    <w:rsid w:val="00122B8E"/>
    <w:rsid w:val="00144DB4"/>
    <w:rsid w:val="00151FF5"/>
    <w:rsid w:val="00160E34"/>
    <w:rsid w:val="00165570"/>
    <w:rsid w:val="00181A6E"/>
    <w:rsid w:val="001837C7"/>
    <w:rsid w:val="00185612"/>
    <w:rsid w:val="00190DF7"/>
    <w:rsid w:val="001A6AC2"/>
    <w:rsid w:val="001C2C2F"/>
    <w:rsid w:val="001F21EC"/>
    <w:rsid w:val="001F3868"/>
    <w:rsid w:val="001F71CC"/>
    <w:rsid w:val="002151FF"/>
    <w:rsid w:val="0023319F"/>
    <w:rsid w:val="00241B5D"/>
    <w:rsid w:val="0024230D"/>
    <w:rsid w:val="00242D46"/>
    <w:rsid w:val="00260637"/>
    <w:rsid w:val="00266F35"/>
    <w:rsid w:val="00296728"/>
    <w:rsid w:val="002A0D12"/>
    <w:rsid w:val="002A7A79"/>
    <w:rsid w:val="002C6773"/>
    <w:rsid w:val="002D1B04"/>
    <w:rsid w:val="002D2413"/>
    <w:rsid w:val="00313C20"/>
    <w:rsid w:val="00333BC6"/>
    <w:rsid w:val="0033760D"/>
    <w:rsid w:val="00353E94"/>
    <w:rsid w:val="003753A6"/>
    <w:rsid w:val="00380AB3"/>
    <w:rsid w:val="00382B64"/>
    <w:rsid w:val="00382F5C"/>
    <w:rsid w:val="00396CB6"/>
    <w:rsid w:val="003A32CB"/>
    <w:rsid w:val="003A3431"/>
    <w:rsid w:val="003B1AE9"/>
    <w:rsid w:val="003B7DAE"/>
    <w:rsid w:val="003C0CAF"/>
    <w:rsid w:val="003C1BA9"/>
    <w:rsid w:val="003C7D8D"/>
    <w:rsid w:val="003D5954"/>
    <w:rsid w:val="003F4286"/>
    <w:rsid w:val="003F53FA"/>
    <w:rsid w:val="00404156"/>
    <w:rsid w:val="00411CAA"/>
    <w:rsid w:val="00415DFB"/>
    <w:rsid w:val="0042107C"/>
    <w:rsid w:val="00442BB7"/>
    <w:rsid w:val="00444CE3"/>
    <w:rsid w:val="004512CB"/>
    <w:rsid w:val="00475A78"/>
    <w:rsid w:val="00476272"/>
    <w:rsid w:val="004818A5"/>
    <w:rsid w:val="00483097"/>
    <w:rsid w:val="00495000"/>
    <w:rsid w:val="004A096A"/>
    <w:rsid w:val="004B0F54"/>
    <w:rsid w:val="004B18E9"/>
    <w:rsid w:val="004D1715"/>
    <w:rsid w:val="004D6766"/>
    <w:rsid w:val="004E6FAC"/>
    <w:rsid w:val="004F051A"/>
    <w:rsid w:val="004F41C9"/>
    <w:rsid w:val="004F5336"/>
    <w:rsid w:val="004F778D"/>
    <w:rsid w:val="00501B42"/>
    <w:rsid w:val="00504390"/>
    <w:rsid w:val="00510EB9"/>
    <w:rsid w:val="00512ABB"/>
    <w:rsid w:val="00512E66"/>
    <w:rsid w:val="0052309E"/>
    <w:rsid w:val="00534A1D"/>
    <w:rsid w:val="00534EF0"/>
    <w:rsid w:val="00542C5B"/>
    <w:rsid w:val="00545E1D"/>
    <w:rsid w:val="005515A1"/>
    <w:rsid w:val="00551B33"/>
    <w:rsid w:val="00560596"/>
    <w:rsid w:val="00573039"/>
    <w:rsid w:val="00573F23"/>
    <w:rsid w:val="00592E3D"/>
    <w:rsid w:val="005A16A0"/>
    <w:rsid w:val="005A2905"/>
    <w:rsid w:val="005B03D5"/>
    <w:rsid w:val="005C74BF"/>
    <w:rsid w:val="005D2968"/>
    <w:rsid w:val="005D301A"/>
    <w:rsid w:val="005E07A8"/>
    <w:rsid w:val="005F25DF"/>
    <w:rsid w:val="005F5857"/>
    <w:rsid w:val="00620181"/>
    <w:rsid w:val="006274EA"/>
    <w:rsid w:val="00646EE1"/>
    <w:rsid w:val="006643CF"/>
    <w:rsid w:val="00684FBF"/>
    <w:rsid w:val="00692478"/>
    <w:rsid w:val="006979BE"/>
    <w:rsid w:val="006B71FA"/>
    <w:rsid w:val="006C045B"/>
    <w:rsid w:val="006D3073"/>
    <w:rsid w:val="006D66AC"/>
    <w:rsid w:val="006E2214"/>
    <w:rsid w:val="006E7E8B"/>
    <w:rsid w:val="006F1316"/>
    <w:rsid w:val="006F773E"/>
    <w:rsid w:val="006F77C1"/>
    <w:rsid w:val="00707041"/>
    <w:rsid w:val="00714AB6"/>
    <w:rsid w:val="007315CB"/>
    <w:rsid w:val="007404E5"/>
    <w:rsid w:val="00743D4A"/>
    <w:rsid w:val="00744CD0"/>
    <w:rsid w:val="00756199"/>
    <w:rsid w:val="00757FA3"/>
    <w:rsid w:val="00763F5B"/>
    <w:rsid w:val="00794DCA"/>
    <w:rsid w:val="007A28C7"/>
    <w:rsid w:val="007B1399"/>
    <w:rsid w:val="007B5485"/>
    <w:rsid w:val="007B7B6D"/>
    <w:rsid w:val="007C2410"/>
    <w:rsid w:val="007E2DDA"/>
    <w:rsid w:val="007E5CE5"/>
    <w:rsid w:val="007E72D9"/>
    <w:rsid w:val="007E7FE3"/>
    <w:rsid w:val="007F595F"/>
    <w:rsid w:val="0081091A"/>
    <w:rsid w:val="0082133E"/>
    <w:rsid w:val="00836561"/>
    <w:rsid w:val="008376C3"/>
    <w:rsid w:val="00870D95"/>
    <w:rsid w:val="00882E03"/>
    <w:rsid w:val="00883B67"/>
    <w:rsid w:val="008A56C8"/>
    <w:rsid w:val="008B1E91"/>
    <w:rsid w:val="008B1F90"/>
    <w:rsid w:val="008C359C"/>
    <w:rsid w:val="008C7769"/>
    <w:rsid w:val="008D2EBA"/>
    <w:rsid w:val="008E11AF"/>
    <w:rsid w:val="008E4EFF"/>
    <w:rsid w:val="008E78D4"/>
    <w:rsid w:val="009052BF"/>
    <w:rsid w:val="00907665"/>
    <w:rsid w:val="00907AF5"/>
    <w:rsid w:val="00910089"/>
    <w:rsid w:val="00923F6F"/>
    <w:rsid w:val="00927312"/>
    <w:rsid w:val="00935C48"/>
    <w:rsid w:val="00963A9B"/>
    <w:rsid w:val="00963F11"/>
    <w:rsid w:val="009738DB"/>
    <w:rsid w:val="009833D8"/>
    <w:rsid w:val="009842E1"/>
    <w:rsid w:val="009869E0"/>
    <w:rsid w:val="009A1B3F"/>
    <w:rsid w:val="009C0BCE"/>
    <w:rsid w:val="009C4919"/>
    <w:rsid w:val="009D16EE"/>
    <w:rsid w:val="009D37FE"/>
    <w:rsid w:val="009E7983"/>
    <w:rsid w:val="009F090F"/>
    <w:rsid w:val="00A00D46"/>
    <w:rsid w:val="00A02C09"/>
    <w:rsid w:val="00A0536A"/>
    <w:rsid w:val="00A10AA7"/>
    <w:rsid w:val="00A15DC8"/>
    <w:rsid w:val="00A15EE1"/>
    <w:rsid w:val="00A23092"/>
    <w:rsid w:val="00A23F0D"/>
    <w:rsid w:val="00A251A2"/>
    <w:rsid w:val="00A445FF"/>
    <w:rsid w:val="00A50FCC"/>
    <w:rsid w:val="00A57104"/>
    <w:rsid w:val="00A60AB1"/>
    <w:rsid w:val="00A741B9"/>
    <w:rsid w:val="00A77617"/>
    <w:rsid w:val="00A85E99"/>
    <w:rsid w:val="00A93687"/>
    <w:rsid w:val="00AA70B3"/>
    <w:rsid w:val="00AB01CC"/>
    <w:rsid w:val="00AB1959"/>
    <w:rsid w:val="00AB4734"/>
    <w:rsid w:val="00AD65D5"/>
    <w:rsid w:val="00AE7E74"/>
    <w:rsid w:val="00AF32D3"/>
    <w:rsid w:val="00B247D4"/>
    <w:rsid w:val="00B32B46"/>
    <w:rsid w:val="00B40F2F"/>
    <w:rsid w:val="00B64110"/>
    <w:rsid w:val="00B836F4"/>
    <w:rsid w:val="00B8535A"/>
    <w:rsid w:val="00BA4B9D"/>
    <w:rsid w:val="00BB1654"/>
    <w:rsid w:val="00BB654D"/>
    <w:rsid w:val="00BB76A2"/>
    <w:rsid w:val="00BD3962"/>
    <w:rsid w:val="00BD7444"/>
    <w:rsid w:val="00BE027F"/>
    <w:rsid w:val="00BE4DE5"/>
    <w:rsid w:val="00C03630"/>
    <w:rsid w:val="00C05962"/>
    <w:rsid w:val="00C103C7"/>
    <w:rsid w:val="00C1339F"/>
    <w:rsid w:val="00C219AE"/>
    <w:rsid w:val="00C241F0"/>
    <w:rsid w:val="00C31651"/>
    <w:rsid w:val="00C37670"/>
    <w:rsid w:val="00C822D5"/>
    <w:rsid w:val="00C8604B"/>
    <w:rsid w:val="00C902AE"/>
    <w:rsid w:val="00C95EBE"/>
    <w:rsid w:val="00CC0698"/>
    <w:rsid w:val="00CD10DF"/>
    <w:rsid w:val="00CD6D7D"/>
    <w:rsid w:val="00CE097B"/>
    <w:rsid w:val="00CE4218"/>
    <w:rsid w:val="00D30389"/>
    <w:rsid w:val="00D3039A"/>
    <w:rsid w:val="00D31583"/>
    <w:rsid w:val="00D464DA"/>
    <w:rsid w:val="00D565BB"/>
    <w:rsid w:val="00D57002"/>
    <w:rsid w:val="00D5782A"/>
    <w:rsid w:val="00D6282E"/>
    <w:rsid w:val="00D70360"/>
    <w:rsid w:val="00D8253B"/>
    <w:rsid w:val="00D96A37"/>
    <w:rsid w:val="00DB3C87"/>
    <w:rsid w:val="00DC0F47"/>
    <w:rsid w:val="00DC7606"/>
    <w:rsid w:val="00DE2192"/>
    <w:rsid w:val="00DE6E20"/>
    <w:rsid w:val="00E0531B"/>
    <w:rsid w:val="00E20170"/>
    <w:rsid w:val="00E22F51"/>
    <w:rsid w:val="00E231A9"/>
    <w:rsid w:val="00E27A5C"/>
    <w:rsid w:val="00E56299"/>
    <w:rsid w:val="00E56E72"/>
    <w:rsid w:val="00E62407"/>
    <w:rsid w:val="00E65B13"/>
    <w:rsid w:val="00EA1587"/>
    <w:rsid w:val="00EC7326"/>
    <w:rsid w:val="00ED2927"/>
    <w:rsid w:val="00ED3148"/>
    <w:rsid w:val="00EF78F8"/>
    <w:rsid w:val="00EF7C10"/>
    <w:rsid w:val="00F06917"/>
    <w:rsid w:val="00F23C05"/>
    <w:rsid w:val="00F350CC"/>
    <w:rsid w:val="00F40E3B"/>
    <w:rsid w:val="00F75A70"/>
    <w:rsid w:val="00F84A29"/>
    <w:rsid w:val="00F87402"/>
    <w:rsid w:val="00F90D35"/>
    <w:rsid w:val="00FA7365"/>
    <w:rsid w:val="00FB2F26"/>
    <w:rsid w:val="00FB7BB0"/>
    <w:rsid w:val="00FB7E7E"/>
    <w:rsid w:val="00FC226A"/>
    <w:rsid w:val="00FD4B32"/>
    <w:rsid w:val="00FE7FA2"/>
    <w:rsid w:val="00FF7ADA"/>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2BFB1E91-3B5C-4A6F-AD33-20994F39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NumberingSymbols">
    <w:name w:val="Numbering Symbols"/>
    <w:rsid w:val="00A57104"/>
  </w:style>
  <w:style w:type="character" w:styleId="UnresolvedMention">
    <w:name w:val="Unresolved Mention"/>
    <w:basedOn w:val="DefaultParagraphFont"/>
    <w:uiPriority w:val="99"/>
    <w:semiHidden/>
    <w:unhideWhenUsed/>
    <w:rsid w:val="007B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11892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nahs.hollow@dorsetcouncil.gov.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tonabbas.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7497</Characters>
  <Application>Microsoft Office Word</Application>
  <DocSecurity>4</DocSecurity>
  <Lines>62</Lines>
  <Paragraphs>17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2</cp:revision>
  <cp:lastPrinted>2026-01-14T11:02:00Z</cp:lastPrinted>
  <dcterms:created xsi:type="dcterms:W3CDTF">2026-01-28T10:59:00Z</dcterms:created>
  <dcterms:modified xsi:type="dcterms:W3CDTF">2026-01-28T10:59:00Z</dcterms:modified>
  <cp:version>1</cp:version>
</cp:coreProperties>
</file>