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6EA60" w14:textId="6E4EB882" w:rsidR="001F71CC" w:rsidRDefault="00E45119" w:rsidP="00E45119">
      <w:pPr>
        <w:pStyle w:val="ParaAttribute3"/>
        <w:ind w:right="-864"/>
        <w:jc w:val="both"/>
        <w:rPr>
          <w:rFonts w:eastAsia="Times New Roman"/>
          <w:sz w:val="36"/>
          <w:szCs w:val="36"/>
        </w:rPr>
      </w:pPr>
      <w:r>
        <w:rPr>
          <w:rStyle w:val="CharAttribute4"/>
          <w:szCs w:val="24"/>
        </w:rPr>
        <w:t xml:space="preserve">                                      </w:t>
      </w:r>
      <w:r w:rsidR="00D464DA">
        <w:rPr>
          <w:rStyle w:val="CharAttribute3"/>
          <w:rFonts w:eastAsia="Batang"/>
          <w:szCs w:val="36"/>
        </w:rPr>
        <w:t>Compton Abbas Parish Council</w:t>
      </w:r>
    </w:p>
    <w:p w14:paraId="2D0A422A" w14:textId="77777777" w:rsidR="001F71CC" w:rsidRDefault="001F71CC">
      <w:pPr>
        <w:pStyle w:val="ParaAttribute4"/>
        <w:rPr>
          <w:rFonts w:eastAsia="Times New Roman"/>
        </w:rPr>
      </w:pPr>
    </w:p>
    <w:p w14:paraId="7D98FE33" w14:textId="77C3E9F6" w:rsidR="001F71CC" w:rsidRPr="005A16A0" w:rsidRDefault="00E45119" w:rsidP="000A5A45">
      <w:pPr>
        <w:pStyle w:val="ParaAttribute5"/>
        <w:wordWrap/>
        <w:rPr>
          <w:rFonts w:ascii="Arial" w:eastAsia="Arial" w:hAnsi="Arial"/>
          <w:sz w:val="32"/>
          <w:szCs w:val="32"/>
        </w:rPr>
      </w:pPr>
      <w:r>
        <w:rPr>
          <w:rStyle w:val="CharAttribute6"/>
          <w:sz w:val="32"/>
          <w:szCs w:val="32"/>
        </w:rPr>
        <w:t xml:space="preserve">Minutes of the Parish Council meeting held at </w:t>
      </w:r>
      <w:r w:rsidR="00546782">
        <w:rPr>
          <w:rStyle w:val="CharAttribute6"/>
          <w:sz w:val="32"/>
          <w:szCs w:val="32"/>
        </w:rPr>
        <w:t xml:space="preserve">Compton Abbas </w:t>
      </w:r>
      <w:r>
        <w:rPr>
          <w:rStyle w:val="CharAttribute6"/>
          <w:sz w:val="32"/>
          <w:szCs w:val="32"/>
        </w:rPr>
        <w:t xml:space="preserve">Church Hall </w:t>
      </w:r>
      <w:r w:rsidR="000A5A45" w:rsidRPr="005A16A0">
        <w:rPr>
          <w:rStyle w:val="CharAttribute6"/>
          <w:sz w:val="32"/>
          <w:szCs w:val="32"/>
        </w:rPr>
        <w:t xml:space="preserve"> </w:t>
      </w:r>
    </w:p>
    <w:p w14:paraId="14EAD694" w14:textId="64F1C7AE" w:rsidR="001F71CC" w:rsidRDefault="00A245F9" w:rsidP="000A5A45">
      <w:pPr>
        <w:pStyle w:val="ParaAttribute5"/>
        <w:wordWrap/>
        <w:rPr>
          <w:rFonts w:ascii="Arial" w:eastAsia="Arial" w:hAnsi="Arial"/>
          <w:sz w:val="28"/>
          <w:szCs w:val="28"/>
        </w:rPr>
      </w:pPr>
      <w:r>
        <w:rPr>
          <w:rStyle w:val="CharAttribute7"/>
          <w:szCs w:val="28"/>
        </w:rPr>
        <w:t xml:space="preserve">  </w:t>
      </w:r>
      <w:r w:rsidR="004F49F5">
        <w:rPr>
          <w:rStyle w:val="CharAttribute7"/>
          <w:szCs w:val="28"/>
        </w:rPr>
        <w:t xml:space="preserve">   </w:t>
      </w:r>
      <w:r w:rsidR="000A5A45">
        <w:rPr>
          <w:rStyle w:val="CharAttribute7"/>
          <w:szCs w:val="28"/>
        </w:rPr>
        <w:t xml:space="preserve">on </w:t>
      </w:r>
      <w:r w:rsidR="00CD6D7D">
        <w:rPr>
          <w:rStyle w:val="CharAttribute7"/>
          <w:szCs w:val="28"/>
        </w:rPr>
        <w:t>Wednesday</w:t>
      </w:r>
      <w:r w:rsidR="000A5A45">
        <w:rPr>
          <w:rStyle w:val="CharAttribute7"/>
          <w:szCs w:val="28"/>
        </w:rPr>
        <w:t xml:space="preserve"> the </w:t>
      </w:r>
      <w:r w:rsidR="00446845">
        <w:rPr>
          <w:rStyle w:val="CharAttribute7"/>
          <w:szCs w:val="28"/>
        </w:rPr>
        <w:t>11</w:t>
      </w:r>
      <w:r w:rsidR="00446845" w:rsidRPr="00446845">
        <w:rPr>
          <w:rStyle w:val="CharAttribute7"/>
          <w:szCs w:val="28"/>
          <w:vertAlign w:val="superscript"/>
        </w:rPr>
        <w:t>th</w:t>
      </w:r>
      <w:r w:rsidR="00446845">
        <w:rPr>
          <w:rStyle w:val="CharAttribute7"/>
          <w:szCs w:val="28"/>
        </w:rPr>
        <w:t xml:space="preserve"> </w:t>
      </w:r>
      <w:r w:rsidR="008F2333">
        <w:rPr>
          <w:rStyle w:val="CharAttribute7"/>
          <w:szCs w:val="28"/>
        </w:rPr>
        <w:t xml:space="preserve">of </w:t>
      </w:r>
      <w:r w:rsidR="00446845">
        <w:rPr>
          <w:rStyle w:val="CharAttribute7"/>
          <w:szCs w:val="28"/>
        </w:rPr>
        <w:t>January 2022</w:t>
      </w:r>
      <w:r w:rsidR="00E45119">
        <w:rPr>
          <w:rStyle w:val="CharAttribute7"/>
          <w:szCs w:val="28"/>
        </w:rPr>
        <w:t xml:space="preserve"> at 6.</w:t>
      </w:r>
      <w:r w:rsidR="00446845">
        <w:rPr>
          <w:rStyle w:val="CharAttribute7"/>
          <w:szCs w:val="28"/>
        </w:rPr>
        <w:t>3</w:t>
      </w:r>
      <w:r w:rsidR="00E45119">
        <w:rPr>
          <w:rStyle w:val="CharAttribute7"/>
          <w:szCs w:val="28"/>
        </w:rPr>
        <w:t>0pm</w:t>
      </w:r>
      <w:r w:rsidR="00AF32D3">
        <w:rPr>
          <w:rStyle w:val="CharAttribute7"/>
          <w:szCs w:val="28"/>
        </w:rPr>
        <w:tab/>
      </w:r>
    </w:p>
    <w:p w14:paraId="1036B606" w14:textId="77777777" w:rsidR="001F71CC" w:rsidRDefault="001F71CC" w:rsidP="000A5A45">
      <w:pPr>
        <w:pStyle w:val="ParaAttribute6"/>
        <w:wordWrap/>
        <w:rPr>
          <w:rFonts w:ascii="Arial" w:eastAsia="Arial" w:hAnsi="Arial"/>
          <w:sz w:val="24"/>
          <w:szCs w:val="24"/>
        </w:rPr>
      </w:pPr>
    </w:p>
    <w:p w14:paraId="5D281950" w14:textId="3661D853" w:rsidR="001F71CC" w:rsidRDefault="000A5A45" w:rsidP="000A5A45">
      <w:pPr>
        <w:pStyle w:val="ParaAttribute7"/>
        <w:wordWrap/>
        <w:rPr>
          <w:rFonts w:ascii="Arial" w:eastAsia="Arial" w:hAnsi="Arial"/>
        </w:rPr>
      </w:pPr>
      <w:r w:rsidRPr="00D464DA">
        <w:rPr>
          <w:rStyle w:val="CharAttribute13"/>
        </w:rPr>
        <w:t>Present</w:t>
      </w:r>
      <w:r>
        <w:rPr>
          <w:rStyle w:val="CharAttribute13"/>
        </w:rPr>
        <w:t xml:space="preserve">: </w:t>
      </w:r>
      <w:r>
        <w:rPr>
          <w:rStyle w:val="CharAttribute11"/>
        </w:rPr>
        <w:t xml:space="preserve">Cllr </w:t>
      </w:r>
      <w:r w:rsidR="00D464DA">
        <w:rPr>
          <w:rStyle w:val="CharAttribute11"/>
        </w:rPr>
        <w:t>T Clements – Chairman,</w:t>
      </w:r>
      <w:r>
        <w:rPr>
          <w:rStyle w:val="CharAttribute11"/>
        </w:rPr>
        <w:t xml:space="preserve"> </w:t>
      </w:r>
      <w:r w:rsidR="00F30EFC">
        <w:rPr>
          <w:rStyle w:val="CharAttribute11"/>
        </w:rPr>
        <w:t>Cllr J Low,</w:t>
      </w:r>
      <w:r w:rsidR="00446845">
        <w:rPr>
          <w:rStyle w:val="CharAttribute11"/>
        </w:rPr>
        <w:t xml:space="preserve"> Cllr S Warren and</w:t>
      </w:r>
      <w:r w:rsidR="00F30EFC">
        <w:rPr>
          <w:rStyle w:val="CharAttribute11"/>
        </w:rPr>
        <w:t xml:space="preserve"> </w:t>
      </w:r>
      <w:r w:rsidR="00D464DA">
        <w:rPr>
          <w:rStyle w:val="CharAttribute11"/>
        </w:rPr>
        <w:t xml:space="preserve">Cllr </w:t>
      </w:r>
      <w:r w:rsidR="00F30EFC">
        <w:rPr>
          <w:rStyle w:val="CharAttribute11"/>
        </w:rPr>
        <w:t xml:space="preserve">J </w:t>
      </w:r>
      <w:r w:rsidR="00E45119">
        <w:rPr>
          <w:rStyle w:val="CharAttribute11"/>
        </w:rPr>
        <w:t>Guttridge</w:t>
      </w:r>
      <w:r w:rsidR="00F30EFC">
        <w:rPr>
          <w:rStyle w:val="CharAttribute11"/>
        </w:rPr>
        <w:t>.</w:t>
      </w:r>
      <w:r>
        <w:rPr>
          <w:rStyle w:val="CharAttribute11"/>
        </w:rPr>
        <w:tab/>
      </w:r>
      <w:r>
        <w:rPr>
          <w:rStyle w:val="CharAttribute13"/>
        </w:rPr>
        <w:tab/>
      </w:r>
      <w:r>
        <w:rPr>
          <w:rStyle w:val="CharAttribute13"/>
        </w:rPr>
        <w:tab/>
      </w:r>
      <w:r>
        <w:rPr>
          <w:rStyle w:val="CharAttribute13"/>
        </w:rPr>
        <w:tab/>
      </w:r>
    </w:p>
    <w:p w14:paraId="0CBE027E" w14:textId="54B32182" w:rsidR="001F71CC" w:rsidRDefault="000A5A45" w:rsidP="000A5A45">
      <w:pPr>
        <w:pStyle w:val="ParaAttribute7"/>
        <w:wordWrap/>
        <w:rPr>
          <w:rStyle w:val="CharAttribute11"/>
        </w:rPr>
      </w:pPr>
      <w:r>
        <w:rPr>
          <w:rStyle w:val="CharAttribute13"/>
        </w:rPr>
        <w:t>In attendance:</w:t>
      </w:r>
      <w:r>
        <w:rPr>
          <w:rStyle w:val="CharAttribute13"/>
        </w:rPr>
        <w:tab/>
      </w:r>
      <w:r>
        <w:rPr>
          <w:rStyle w:val="CharAttribute11"/>
        </w:rPr>
        <w:t>Mrs N Phillips (Parish Clerk)</w:t>
      </w:r>
      <w:r w:rsidR="00446845">
        <w:rPr>
          <w:rStyle w:val="CharAttribute11"/>
        </w:rPr>
        <w:t xml:space="preserve">, Dorset Councillor Jane Somper.  There were no members of the public </w:t>
      </w:r>
    </w:p>
    <w:p w14:paraId="3E503CB7" w14:textId="77777777" w:rsidR="007D7EB6" w:rsidRDefault="007D7EB6" w:rsidP="000A5A45">
      <w:pPr>
        <w:pStyle w:val="ParaAttribute7"/>
        <w:wordWrap/>
        <w:rPr>
          <w:rStyle w:val="CharAttribute11"/>
        </w:rPr>
      </w:pPr>
    </w:p>
    <w:p w14:paraId="43DAAAD8" w14:textId="7C913588" w:rsidR="005A16A0" w:rsidRDefault="004F051A" w:rsidP="000A5A45">
      <w:pPr>
        <w:pStyle w:val="ParaAttribute7"/>
        <w:wordWrap/>
        <w:rPr>
          <w:rStyle w:val="CharAttribute11"/>
        </w:rPr>
      </w:pPr>
      <w:r>
        <w:rPr>
          <w:rStyle w:val="CharAttribute11"/>
        </w:rPr>
        <w:t xml:space="preserve">There was a </w:t>
      </w:r>
      <w:r w:rsidR="005A16A0">
        <w:rPr>
          <w:rStyle w:val="CharAttribute11"/>
        </w:rPr>
        <w:t>three-minute</w:t>
      </w:r>
      <w:r>
        <w:rPr>
          <w:rStyle w:val="CharAttribute11"/>
        </w:rPr>
        <w:t xml:space="preserve"> public </w:t>
      </w:r>
      <w:r w:rsidRPr="004F051A">
        <w:rPr>
          <w:rStyle w:val="CharAttribute11"/>
        </w:rPr>
        <w:t>consultation period</w:t>
      </w:r>
      <w:r>
        <w:rPr>
          <w:rStyle w:val="CharAttribute11"/>
        </w:rPr>
        <w:t xml:space="preserve">. </w:t>
      </w:r>
      <w:r w:rsidR="009869E0">
        <w:rPr>
          <w:rStyle w:val="CharAttribute11"/>
        </w:rPr>
        <w:t>Nothing reported</w:t>
      </w:r>
      <w:r w:rsidR="005A16A0">
        <w:rPr>
          <w:rStyle w:val="CharAttribute11"/>
        </w:rPr>
        <w:t>.</w:t>
      </w:r>
    </w:p>
    <w:p w14:paraId="70725CF5" w14:textId="6DA73CF6" w:rsidR="001F71CC" w:rsidRDefault="000A5A45" w:rsidP="000A5A45">
      <w:pPr>
        <w:pStyle w:val="ParaAttribute7"/>
        <w:wordWrap/>
        <w:rPr>
          <w:rFonts w:ascii="Arial" w:eastAsia="Arial" w:hAnsi="Arial"/>
        </w:rPr>
      </w:pPr>
      <w:r>
        <w:rPr>
          <w:rStyle w:val="CharAttribute11"/>
        </w:rPr>
        <w:tab/>
      </w:r>
      <w:r>
        <w:rPr>
          <w:rStyle w:val="CharAttribute11"/>
        </w:rPr>
        <w:tab/>
      </w:r>
    </w:p>
    <w:p w14:paraId="098D4F1B" w14:textId="3F65536D" w:rsidR="00D464DA" w:rsidRDefault="00F30EFC" w:rsidP="00D464DA">
      <w:pPr>
        <w:pStyle w:val="ParaAttribute20"/>
        <w:wordWrap/>
        <w:rPr>
          <w:rFonts w:ascii="Arial" w:eastAsia="Arial" w:hAnsi="Arial"/>
          <w:b/>
        </w:rPr>
      </w:pPr>
      <w:r>
        <w:rPr>
          <w:rFonts w:ascii="Arial" w:eastAsia="Arial" w:hAnsi="Arial"/>
          <w:b/>
        </w:rPr>
        <w:t>2</w:t>
      </w:r>
      <w:r w:rsidR="00E45119">
        <w:rPr>
          <w:rFonts w:ascii="Arial" w:eastAsia="Arial" w:hAnsi="Arial"/>
          <w:b/>
        </w:rPr>
        <w:t>1</w:t>
      </w:r>
      <w:r w:rsidR="00D464DA">
        <w:rPr>
          <w:rFonts w:ascii="Arial" w:eastAsia="Arial" w:hAnsi="Arial"/>
          <w:b/>
        </w:rPr>
        <w:t>/</w:t>
      </w:r>
      <w:r w:rsidR="00446845">
        <w:rPr>
          <w:rFonts w:ascii="Arial" w:eastAsia="Arial" w:hAnsi="Arial"/>
          <w:b/>
        </w:rPr>
        <w:t>27</w:t>
      </w:r>
      <w:r w:rsidR="00D464DA" w:rsidRPr="00D464DA">
        <w:rPr>
          <w:rFonts w:ascii="Arial" w:eastAsia="Arial" w:hAnsi="Arial"/>
          <w:b/>
        </w:rPr>
        <w:t xml:space="preserve">.  </w:t>
      </w:r>
      <w:r w:rsidR="00D464DA">
        <w:rPr>
          <w:rFonts w:ascii="Arial" w:eastAsia="Arial" w:hAnsi="Arial"/>
          <w:b/>
        </w:rPr>
        <w:t xml:space="preserve">Apologies for Absence </w:t>
      </w:r>
    </w:p>
    <w:p w14:paraId="1DAB4A16" w14:textId="6811B145" w:rsidR="00D464DA" w:rsidRPr="00D464DA" w:rsidRDefault="00E45119" w:rsidP="00D464DA">
      <w:pPr>
        <w:pStyle w:val="ParaAttribute20"/>
        <w:wordWrap/>
        <w:rPr>
          <w:rFonts w:ascii="Arial" w:eastAsia="Arial" w:hAnsi="Arial"/>
          <w:b/>
        </w:rPr>
      </w:pPr>
      <w:r w:rsidRPr="00E45119">
        <w:rPr>
          <w:rFonts w:ascii="Arial" w:eastAsia="Arial" w:hAnsi="Arial"/>
        </w:rPr>
        <w:t xml:space="preserve">Cllr </w:t>
      </w:r>
      <w:r w:rsidR="00446845">
        <w:rPr>
          <w:rFonts w:ascii="Arial" w:eastAsia="Arial" w:hAnsi="Arial"/>
        </w:rPr>
        <w:t xml:space="preserve">M Briars sent his </w:t>
      </w:r>
      <w:r w:rsidR="00D72F6A">
        <w:rPr>
          <w:rFonts w:ascii="Arial" w:eastAsia="Arial" w:hAnsi="Arial"/>
        </w:rPr>
        <w:t>apologies</w:t>
      </w:r>
    </w:p>
    <w:p w14:paraId="11C08134" w14:textId="77777777" w:rsidR="00D464DA" w:rsidRDefault="00D464DA" w:rsidP="00D464DA">
      <w:pPr>
        <w:pStyle w:val="ParaAttribute20"/>
        <w:wordWrap/>
        <w:rPr>
          <w:rFonts w:ascii="Arial" w:eastAsia="Arial" w:hAnsi="Arial"/>
          <w:b/>
        </w:rPr>
      </w:pPr>
      <w:r w:rsidRPr="00D464DA">
        <w:rPr>
          <w:rFonts w:ascii="Arial" w:eastAsia="Arial" w:hAnsi="Arial"/>
          <w:b/>
        </w:rPr>
        <w:t xml:space="preserve"> </w:t>
      </w:r>
    </w:p>
    <w:p w14:paraId="69622CB5" w14:textId="7DBF7132" w:rsidR="00D464DA" w:rsidRPr="00D464DA" w:rsidRDefault="00F30EFC" w:rsidP="00D464DA">
      <w:pPr>
        <w:pStyle w:val="ParaAttribute20"/>
        <w:wordWrap/>
        <w:rPr>
          <w:rFonts w:ascii="Arial" w:eastAsia="Arial" w:hAnsi="Arial"/>
          <w:b/>
        </w:rPr>
      </w:pPr>
      <w:r>
        <w:rPr>
          <w:rFonts w:ascii="Arial" w:eastAsia="Arial" w:hAnsi="Arial"/>
          <w:b/>
        </w:rPr>
        <w:t>2</w:t>
      </w:r>
      <w:r w:rsidR="00E45119">
        <w:rPr>
          <w:rFonts w:ascii="Arial" w:eastAsia="Arial" w:hAnsi="Arial"/>
          <w:b/>
        </w:rPr>
        <w:t>1</w:t>
      </w:r>
      <w:r w:rsidR="00D464DA">
        <w:rPr>
          <w:rFonts w:ascii="Arial" w:eastAsia="Arial" w:hAnsi="Arial"/>
          <w:b/>
        </w:rPr>
        <w:t>/</w:t>
      </w:r>
      <w:r w:rsidR="00446845">
        <w:rPr>
          <w:rFonts w:ascii="Arial" w:eastAsia="Arial" w:hAnsi="Arial"/>
          <w:b/>
        </w:rPr>
        <w:t>28</w:t>
      </w:r>
      <w:r w:rsidR="00D464DA">
        <w:rPr>
          <w:rFonts w:ascii="Arial" w:eastAsia="Arial" w:hAnsi="Arial"/>
          <w:b/>
        </w:rPr>
        <w:t xml:space="preserve">.  </w:t>
      </w:r>
      <w:r w:rsidR="00D464DA" w:rsidRPr="00D464DA">
        <w:rPr>
          <w:rFonts w:ascii="Arial" w:eastAsia="Arial" w:hAnsi="Arial"/>
          <w:b/>
        </w:rPr>
        <w:t>Declaration of interest and dispensations</w:t>
      </w:r>
    </w:p>
    <w:p w14:paraId="070352EF" w14:textId="03EE1FF3" w:rsidR="00E45119" w:rsidRDefault="00446845" w:rsidP="00D464DA">
      <w:pPr>
        <w:pStyle w:val="ParaAttribute20"/>
        <w:wordWrap/>
        <w:rPr>
          <w:rFonts w:ascii="Arial" w:eastAsia="Arial" w:hAnsi="Arial"/>
          <w:bCs/>
        </w:rPr>
      </w:pPr>
      <w:r>
        <w:rPr>
          <w:rFonts w:ascii="Arial" w:eastAsia="Arial" w:hAnsi="Arial"/>
          <w:bCs/>
        </w:rPr>
        <w:t>There were none.</w:t>
      </w:r>
    </w:p>
    <w:p w14:paraId="373AB4FE" w14:textId="77777777" w:rsidR="00D464DA" w:rsidRDefault="00D464DA" w:rsidP="00D464DA">
      <w:pPr>
        <w:pStyle w:val="ParaAttribute20"/>
        <w:wordWrap/>
        <w:rPr>
          <w:rFonts w:ascii="Arial" w:eastAsia="Arial" w:hAnsi="Arial"/>
          <w:b/>
        </w:rPr>
      </w:pPr>
    </w:p>
    <w:p w14:paraId="02DE0004" w14:textId="6C31AB63" w:rsidR="00D464DA" w:rsidRDefault="00E45119" w:rsidP="000A5A45">
      <w:pPr>
        <w:pStyle w:val="ParaAttribute20"/>
        <w:wordWrap/>
        <w:rPr>
          <w:rStyle w:val="CharAttribute13"/>
        </w:rPr>
      </w:pPr>
      <w:r>
        <w:rPr>
          <w:rStyle w:val="CharAttribute13"/>
        </w:rPr>
        <w:t>21</w:t>
      </w:r>
      <w:r w:rsidR="000A5A45">
        <w:rPr>
          <w:rStyle w:val="CharAttribute13"/>
        </w:rPr>
        <w:t>/</w:t>
      </w:r>
      <w:r w:rsidR="00446845">
        <w:rPr>
          <w:rStyle w:val="CharAttribute13"/>
        </w:rPr>
        <w:t>29</w:t>
      </w:r>
      <w:r w:rsidR="000A5A45">
        <w:rPr>
          <w:rStyle w:val="CharAttribute13"/>
        </w:rPr>
        <w:t xml:space="preserve">.  </w:t>
      </w:r>
      <w:r w:rsidR="00D464DA">
        <w:rPr>
          <w:rStyle w:val="CharAttribute13"/>
        </w:rPr>
        <w:t>Co-option for new members.</w:t>
      </w:r>
    </w:p>
    <w:p w14:paraId="13EFE7C3" w14:textId="77777777" w:rsidR="00446845" w:rsidRDefault="00446845" w:rsidP="000A5A45">
      <w:pPr>
        <w:pStyle w:val="ParaAttribute20"/>
        <w:wordWrap/>
        <w:rPr>
          <w:rStyle w:val="CharAttribute13"/>
          <w:b w:val="0"/>
          <w:bCs/>
        </w:rPr>
      </w:pPr>
      <w:r>
        <w:rPr>
          <w:rStyle w:val="CharAttribute13"/>
          <w:b w:val="0"/>
          <w:bCs/>
        </w:rPr>
        <w:t>There were none.</w:t>
      </w:r>
    </w:p>
    <w:p w14:paraId="51B1CC6A" w14:textId="77777777" w:rsidR="007F5706" w:rsidRDefault="007F5706" w:rsidP="000A5A45">
      <w:pPr>
        <w:pStyle w:val="ParaAttribute20"/>
        <w:wordWrap/>
        <w:rPr>
          <w:rStyle w:val="CharAttribute13"/>
        </w:rPr>
      </w:pPr>
    </w:p>
    <w:p w14:paraId="6F72BC7A" w14:textId="63D46E9A" w:rsidR="001F71CC" w:rsidRPr="008C359C" w:rsidRDefault="00F30EFC" w:rsidP="000A5A45">
      <w:pPr>
        <w:pStyle w:val="ParaAttribute20"/>
        <w:wordWrap/>
        <w:rPr>
          <w:rFonts w:ascii="Arial" w:eastAsia="Arial" w:hAnsi="Arial"/>
        </w:rPr>
      </w:pPr>
      <w:r>
        <w:rPr>
          <w:rStyle w:val="CharAttribute13"/>
        </w:rPr>
        <w:t>2</w:t>
      </w:r>
      <w:r w:rsidR="00FF1B13">
        <w:rPr>
          <w:rStyle w:val="CharAttribute13"/>
        </w:rPr>
        <w:t>1</w:t>
      </w:r>
      <w:r w:rsidR="009869E0">
        <w:rPr>
          <w:rStyle w:val="CharAttribute13"/>
        </w:rPr>
        <w:t>/</w:t>
      </w:r>
      <w:r w:rsidR="00446845">
        <w:rPr>
          <w:rStyle w:val="CharAttribute13"/>
        </w:rPr>
        <w:t>30</w:t>
      </w:r>
      <w:r w:rsidR="009869E0">
        <w:rPr>
          <w:rStyle w:val="CharAttribute13"/>
        </w:rPr>
        <w:t xml:space="preserve">.  </w:t>
      </w:r>
      <w:r w:rsidR="000A5A45">
        <w:rPr>
          <w:rStyle w:val="CharAttribute13"/>
        </w:rPr>
        <w:t xml:space="preserve">Approve minutes from </w:t>
      </w:r>
      <w:r w:rsidR="00446845">
        <w:rPr>
          <w:rStyle w:val="CharAttribute13"/>
        </w:rPr>
        <w:t>15</w:t>
      </w:r>
      <w:r w:rsidR="00446845" w:rsidRPr="00446845">
        <w:rPr>
          <w:rStyle w:val="CharAttribute13"/>
          <w:vertAlign w:val="superscript"/>
        </w:rPr>
        <w:t>th</w:t>
      </w:r>
      <w:r w:rsidR="00446845">
        <w:rPr>
          <w:rStyle w:val="CharAttribute13"/>
        </w:rPr>
        <w:t xml:space="preserve"> September 2021</w:t>
      </w:r>
      <w:r w:rsidR="00FF1B13">
        <w:rPr>
          <w:rStyle w:val="CharAttribute13"/>
        </w:rPr>
        <w:t xml:space="preserve"> </w:t>
      </w:r>
      <w:r w:rsidR="009869E0">
        <w:rPr>
          <w:rStyle w:val="CharAttribute13"/>
        </w:rPr>
        <w:t xml:space="preserve">and </w:t>
      </w:r>
      <w:r w:rsidR="007F5706">
        <w:rPr>
          <w:rStyle w:val="CharAttribute13"/>
        </w:rPr>
        <w:t>matters arising.</w:t>
      </w:r>
    </w:p>
    <w:p w14:paraId="00EEB03E" w14:textId="0558E767" w:rsidR="009869E0" w:rsidRDefault="000A5A45" w:rsidP="009869E0">
      <w:pPr>
        <w:pStyle w:val="ParaAttribute23"/>
        <w:wordWrap/>
        <w:ind w:left="0" w:firstLine="0"/>
        <w:rPr>
          <w:rStyle w:val="CharAttribute11"/>
        </w:rPr>
      </w:pPr>
      <w:r w:rsidRPr="008C359C">
        <w:rPr>
          <w:rStyle w:val="CharAttribute11"/>
        </w:rPr>
        <w:t xml:space="preserve">The minutes </w:t>
      </w:r>
      <w:r w:rsidR="009869E0" w:rsidRPr="008C359C">
        <w:rPr>
          <w:rStyle w:val="CharAttribute11"/>
        </w:rPr>
        <w:t xml:space="preserve">were </w:t>
      </w:r>
      <w:r w:rsidRPr="008C359C">
        <w:rPr>
          <w:rStyle w:val="CharAttribute11"/>
        </w:rPr>
        <w:t xml:space="preserve">proposed by </w:t>
      </w:r>
      <w:r w:rsidR="005A16A0" w:rsidRPr="008C359C">
        <w:rPr>
          <w:rStyle w:val="CharAttribute11"/>
        </w:rPr>
        <w:t xml:space="preserve">Cllr </w:t>
      </w:r>
      <w:r w:rsidR="00FF1B13">
        <w:rPr>
          <w:rStyle w:val="CharAttribute11"/>
        </w:rPr>
        <w:t>Low,</w:t>
      </w:r>
      <w:r w:rsidRPr="008C359C">
        <w:rPr>
          <w:rStyle w:val="CharAttribute11"/>
        </w:rPr>
        <w:t xml:space="preserve"> seconded by Cllr </w:t>
      </w:r>
      <w:r w:rsidR="008F2333">
        <w:rPr>
          <w:rStyle w:val="CharAttribute11"/>
        </w:rPr>
        <w:t>Warren</w:t>
      </w:r>
      <w:r w:rsidRPr="008C359C">
        <w:rPr>
          <w:rStyle w:val="CharAttribute11"/>
        </w:rPr>
        <w:t xml:space="preserve">, all agreed that the minutes are a true and accurate record of the meeting.  They were duly signed by </w:t>
      </w:r>
      <w:r w:rsidR="009869E0" w:rsidRPr="008C359C">
        <w:rPr>
          <w:rStyle w:val="CharAttribute11"/>
        </w:rPr>
        <w:t>Chairman.</w:t>
      </w:r>
    </w:p>
    <w:p w14:paraId="11DC43C7" w14:textId="3444A114" w:rsidR="001F71CC" w:rsidRDefault="000A5A45" w:rsidP="009869E0">
      <w:pPr>
        <w:pStyle w:val="ParaAttribute23"/>
        <w:wordWrap/>
        <w:ind w:left="720" w:firstLine="0"/>
        <w:rPr>
          <w:rStyle w:val="CharAttribute11"/>
        </w:rPr>
      </w:pPr>
      <w:r>
        <w:rPr>
          <w:rStyle w:val="CharAttribute13"/>
        </w:rPr>
        <w:t>RESOLVED</w:t>
      </w:r>
      <w:r>
        <w:rPr>
          <w:rStyle w:val="CharAttribute11"/>
        </w:rPr>
        <w:t>: that the minutes were approved and signed by the Chairman (</w:t>
      </w:r>
      <w:r w:rsidR="00AE3515">
        <w:rPr>
          <w:rStyle w:val="CharAttribute11"/>
        </w:rPr>
        <w:t>2</w:t>
      </w:r>
      <w:r w:rsidR="00FF1B13">
        <w:rPr>
          <w:rStyle w:val="CharAttribute11"/>
        </w:rPr>
        <w:t>1</w:t>
      </w:r>
      <w:r w:rsidR="00AE3515">
        <w:rPr>
          <w:rStyle w:val="CharAttribute11"/>
        </w:rPr>
        <w:t>/</w:t>
      </w:r>
      <w:r w:rsidR="008F2333">
        <w:rPr>
          <w:rStyle w:val="CharAttribute11"/>
        </w:rPr>
        <w:t>30</w:t>
      </w:r>
      <w:r>
        <w:rPr>
          <w:rStyle w:val="CharAttribute11"/>
        </w:rPr>
        <w:t xml:space="preserve">– no budgetary </w:t>
      </w:r>
      <w:r w:rsidR="00FF1B13">
        <w:rPr>
          <w:rStyle w:val="CharAttribute11"/>
        </w:rPr>
        <w:t xml:space="preserve">provision </w:t>
      </w:r>
      <w:r>
        <w:rPr>
          <w:rStyle w:val="CharAttribute11"/>
        </w:rPr>
        <w:t>required)</w:t>
      </w:r>
    </w:p>
    <w:p w14:paraId="54DDDA3A" w14:textId="196EAC3F" w:rsidR="00AE3515" w:rsidRDefault="00272A2D" w:rsidP="007C740D">
      <w:pPr>
        <w:pStyle w:val="ParaAttribute23"/>
        <w:wordWrap/>
        <w:ind w:left="0" w:firstLine="0"/>
        <w:rPr>
          <w:rStyle w:val="CharAttribute13"/>
          <w:bCs/>
        </w:rPr>
      </w:pPr>
      <w:r>
        <w:rPr>
          <w:rStyle w:val="CharAttribute13"/>
          <w:bCs/>
        </w:rPr>
        <w:t>Matters arising</w:t>
      </w:r>
      <w:r w:rsidR="008F2333">
        <w:rPr>
          <w:rStyle w:val="CharAttribute13"/>
          <w:bCs/>
        </w:rPr>
        <w:t xml:space="preserve"> </w:t>
      </w:r>
      <w:r w:rsidR="00566031">
        <w:rPr>
          <w:rStyle w:val="CharAttribute13"/>
          <w:bCs/>
        </w:rPr>
        <w:t>from the previous meeting and also new matters</w:t>
      </w:r>
    </w:p>
    <w:p w14:paraId="6938824A" w14:textId="5C99C190" w:rsidR="00877794" w:rsidRDefault="00877794" w:rsidP="00877794">
      <w:pPr>
        <w:pStyle w:val="ParaAttribute23"/>
        <w:numPr>
          <w:ilvl w:val="0"/>
          <w:numId w:val="15"/>
        </w:numPr>
        <w:wordWrap/>
        <w:rPr>
          <w:rStyle w:val="CharAttribute13"/>
          <w:b w:val="0"/>
        </w:rPr>
      </w:pPr>
      <w:r>
        <w:rPr>
          <w:rStyle w:val="CharAttribute13"/>
          <w:bCs/>
        </w:rPr>
        <w:t xml:space="preserve">To agree the precept for 2022/2023.  </w:t>
      </w:r>
      <w:r>
        <w:rPr>
          <w:rStyle w:val="CharAttribute13"/>
          <w:b w:val="0"/>
        </w:rPr>
        <w:t>The Clerk had circulated details of the proposed budget and precept for 2022/2023.  After debate it was proposed by Cllr Warren and seconded by Cllr Low to not increase the precept for 2022/2023, therefore it will be set at £15000.00.  This was agreed by all members,</w:t>
      </w:r>
    </w:p>
    <w:p w14:paraId="6C84F066" w14:textId="210B9771" w:rsidR="00877794" w:rsidRPr="00877794" w:rsidRDefault="00877794" w:rsidP="00877794">
      <w:pPr>
        <w:pStyle w:val="ParaAttribute23"/>
        <w:numPr>
          <w:ilvl w:val="1"/>
          <w:numId w:val="15"/>
        </w:numPr>
        <w:wordWrap/>
        <w:rPr>
          <w:rStyle w:val="CharAttribute13"/>
          <w:b w:val="0"/>
        </w:rPr>
      </w:pPr>
      <w:r>
        <w:rPr>
          <w:rStyle w:val="CharAttribute13"/>
          <w:bCs/>
        </w:rPr>
        <w:t>RESOLVED</w:t>
      </w:r>
      <w:r>
        <w:rPr>
          <w:rStyle w:val="CharAttribute13"/>
          <w:b w:val="0"/>
        </w:rPr>
        <w:t>: the precept for 2022/2023 remain</w:t>
      </w:r>
      <w:r w:rsidR="0033585A">
        <w:rPr>
          <w:rStyle w:val="CharAttribute13"/>
          <w:b w:val="0"/>
        </w:rPr>
        <w:t xml:space="preserve"> </w:t>
      </w:r>
      <w:r>
        <w:rPr>
          <w:rStyle w:val="CharAttribute13"/>
          <w:b w:val="0"/>
        </w:rPr>
        <w:t>as 2021/2022 at £15000.00. (21/20 – Budget)</w:t>
      </w:r>
    </w:p>
    <w:p w14:paraId="5CD25F81" w14:textId="6F25A2E9" w:rsidR="00FF1B13" w:rsidRPr="00566031" w:rsidRDefault="00FF1B13" w:rsidP="00FF1B13">
      <w:pPr>
        <w:pStyle w:val="ParaAttribute20"/>
        <w:wordWrap/>
        <w:ind w:left="720" w:hanging="720"/>
        <w:rPr>
          <w:rStyle w:val="CharAttribute11"/>
          <w:bCs/>
        </w:rPr>
      </w:pPr>
      <w:r>
        <w:rPr>
          <w:rStyle w:val="CharAttribute11"/>
        </w:rPr>
        <w:tab/>
      </w:r>
      <w:r w:rsidRPr="00FF1B13">
        <w:rPr>
          <w:rStyle w:val="CharAttribute11"/>
        </w:rPr>
        <w:t>•</w:t>
      </w:r>
      <w:r w:rsidRPr="00FF1B13">
        <w:rPr>
          <w:rStyle w:val="CharAttribute11"/>
        </w:rPr>
        <w:tab/>
      </w:r>
      <w:r w:rsidR="00877794">
        <w:rPr>
          <w:rStyle w:val="CharAttribute11"/>
          <w:b/>
          <w:bCs/>
        </w:rPr>
        <w:t>Update on the A350 group</w:t>
      </w:r>
      <w:r w:rsidR="00566031">
        <w:rPr>
          <w:rStyle w:val="CharAttribute11"/>
          <w:b/>
          <w:bCs/>
        </w:rPr>
        <w:t xml:space="preserve">. </w:t>
      </w:r>
      <w:r w:rsidR="00566031">
        <w:rPr>
          <w:rStyle w:val="CharAttribute11"/>
          <w:bCs/>
        </w:rPr>
        <w:t xml:space="preserve">The Chairman reported that the A350 group are aware of the proposed works along Diana’s Hollow, which will increase the traffic flow on the A350.  It was also noted that the A350 is being badly cut up and </w:t>
      </w:r>
      <w:r w:rsidR="0033585A">
        <w:rPr>
          <w:rStyle w:val="CharAttribute11"/>
          <w:bCs/>
        </w:rPr>
        <w:t>potholes</w:t>
      </w:r>
      <w:r w:rsidR="00566031">
        <w:rPr>
          <w:rStyle w:val="CharAttribute11"/>
          <w:bCs/>
        </w:rPr>
        <w:t xml:space="preserve"> filled on a regular basis.  The A350 group will continue to work on ideas to improve the problems on the A350, which include speeding.</w:t>
      </w:r>
    </w:p>
    <w:p w14:paraId="1513F940" w14:textId="0CC7267D" w:rsidR="001F71CC" w:rsidRDefault="00FF1B13" w:rsidP="005638B5">
      <w:pPr>
        <w:pStyle w:val="ParaAttribute20"/>
        <w:wordWrap/>
        <w:ind w:left="720" w:hanging="720"/>
        <w:rPr>
          <w:rStyle w:val="CharAttribute11"/>
        </w:rPr>
      </w:pPr>
      <w:r>
        <w:rPr>
          <w:rStyle w:val="CharAttribute11"/>
        </w:rPr>
        <w:tab/>
      </w:r>
      <w:r w:rsidRPr="00FF1B13">
        <w:rPr>
          <w:rStyle w:val="CharAttribute11"/>
        </w:rPr>
        <w:t>•</w:t>
      </w:r>
      <w:r w:rsidRPr="00FF1B13">
        <w:rPr>
          <w:rStyle w:val="CharAttribute11"/>
        </w:rPr>
        <w:tab/>
      </w:r>
      <w:r w:rsidRPr="005638B5">
        <w:rPr>
          <w:rStyle w:val="CharAttribute11"/>
          <w:b/>
          <w:bCs/>
        </w:rPr>
        <w:t>To consider tree planting plans for 2022/2023</w:t>
      </w:r>
      <w:r>
        <w:rPr>
          <w:rStyle w:val="CharAttribute11"/>
        </w:rPr>
        <w:t xml:space="preserve">.  The Parish Council will </w:t>
      </w:r>
      <w:r w:rsidR="005638B5">
        <w:rPr>
          <w:rStyle w:val="CharAttribute11"/>
        </w:rPr>
        <w:t>consider where and what tree to provide for the Queens Green Canopy “plant a tree for the Jubilee” for 2022.</w:t>
      </w:r>
      <w:r w:rsidR="000A5A45">
        <w:rPr>
          <w:rStyle w:val="CharAttribute11"/>
        </w:rPr>
        <w:tab/>
      </w:r>
      <w:r w:rsidR="00E86945">
        <w:rPr>
          <w:rStyle w:val="CharAttribute11"/>
        </w:rPr>
        <w:t xml:space="preserve">      </w:t>
      </w:r>
      <w:r w:rsidR="000B33A1">
        <w:rPr>
          <w:rStyle w:val="CharAttribute11"/>
        </w:rPr>
        <w:t xml:space="preserve">         </w:t>
      </w:r>
      <w:r w:rsidR="00E86945">
        <w:rPr>
          <w:rStyle w:val="CharAttribute11"/>
        </w:rPr>
        <w:t xml:space="preserve">  </w:t>
      </w:r>
      <w:r w:rsidR="00E86945" w:rsidRPr="00E86945">
        <w:rPr>
          <w:rStyle w:val="CharAttribute11"/>
          <w:b/>
          <w:bCs/>
        </w:rPr>
        <w:t>Action - Councillors</w:t>
      </w:r>
    </w:p>
    <w:p w14:paraId="2A25E180" w14:textId="4F1C5430" w:rsidR="00E86945" w:rsidRPr="00E86945" w:rsidRDefault="00566031" w:rsidP="00E86945">
      <w:pPr>
        <w:pStyle w:val="ParaAttribute20"/>
        <w:numPr>
          <w:ilvl w:val="0"/>
          <w:numId w:val="15"/>
        </w:numPr>
        <w:wordWrap/>
        <w:rPr>
          <w:rStyle w:val="CharAttribute11"/>
          <w:b/>
          <w:bCs/>
        </w:rPr>
      </w:pPr>
      <w:r w:rsidRPr="00566031">
        <w:rPr>
          <w:rStyle w:val="CharAttribute11"/>
          <w:b/>
          <w:bCs/>
        </w:rPr>
        <w:t>To agree Gore Clump revised consultation.</w:t>
      </w:r>
      <w:r>
        <w:rPr>
          <w:rStyle w:val="CharAttribute11"/>
          <w:b/>
          <w:bCs/>
        </w:rPr>
        <w:t xml:space="preserve">  </w:t>
      </w:r>
      <w:r>
        <w:rPr>
          <w:rStyle w:val="CharAttribute11"/>
        </w:rPr>
        <w:t>The Chairman and Dorset Councillor Somper gave details of the works proposed at Gore Clump</w:t>
      </w:r>
      <w:r w:rsidR="00E86945">
        <w:rPr>
          <w:rStyle w:val="CharAttribute11"/>
        </w:rPr>
        <w:t>.  Cllr Somper commended Roger Bell from Dorset Council, for all of his great work in getting this project resolved.  The Councillors agreed with the revised consultation and remove their objections now the matter of the bridle way has been resolved.</w:t>
      </w:r>
      <w:r w:rsidR="00E86945">
        <w:rPr>
          <w:rStyle w:val="CharAttribute11"/>
          <w:b/>
          <w:bCs/>
        </w:rPr>
        <w:tab/>
      </w:r>
      <w:r w:rsidR="00E86945">
        <w:rPr>
          <w:rStyle w:val="CharAttribute11"/>
          <w:b/>
          <w:bCs/>
        </w:rPr>
        <w:tab/>
      </w:r>
      <w:r w:rsidR="00E86945">
        <w:rPr>
          <w:rStyle w:val="CharAttribute11"/>
          <w:b/>
          <w:bCs/>
        </w:rPr>
        <w:tab/>
        <w:t xml:space="preserve">   </w:t>
      </w:r>
      <w:r w:rsidR="000B33A1">
        <w:rPr>
          <w:rStyle w:val="CharAttribute11"/>
          <w:b/>
          <w:bCs/>
        </w:rPr>
        <w:t xml:space="preserve">                       </w:t>
      </w:r>
      <w:r w:rsidR="00E86945">
        <w:rPr>
          <w:rStyle w:val="CharAttribute11"/>
          <w:b/>
          <w:bCs/>
        </w:rPr>
        <w:t xml:space="preserve">  Action - Clerk</w:t>
      </w:r>
    </w:p>
    <w:p w14:paraId="7A644D26" w14:textId="77777777" w:rsidR="005638B5" w:rsidRDefault="005638B5" w:rsidP="005638B5">
      <w:pPr>
        <w:pStyle w:val="ParaAttribute20"/>
        <w:wordWrap/>
        <w:ind w:left="720" w:hanging="720"/>
        <w:rPr>
          <w:rFonts w:ascii="Arial" w:eastAsia="Arial" w:hAnsi="Arial"/>
        </w:rPr>
      </w:pPr>
    </w:p>
    <w:p w14:paraId="3A4DC2B9" w14:textId="4FFE2777" w:rsidR="001F71CC" w:rsidRDefault="001C06EA" w:rsidP="000A5A45">
      <w:pPr>
        <w:pStyle w:val="ParaAttribute26"/>
        <w:wordWrap/>
        <w:rPr>
          <w:rStyle w:val="CharAttribute13"/>
        </w:rPr>
      </w:pPr>
      <w:r>
        <w:rPr>
          <w:rStyle w:val="CharAttribute13"/>
        </w:rPr>
        <w:t>2</w:t>
      </w:r>
      <w:r w:rsidR="005638B5">
        <w:rPr>
          <w:rStyle w:val="CharAttribute13"/>
        </w:rPr>
        <w:t>1/</w:t>
      </w:r>
      <w:r w:rsidR="00E86945">
        <w:rPr>
          <w:rStyle w:val="CharAttribute13"/>
        </w:rPr>
        <w:t>31</w:t>
      </w:r>
      <w:r w:rsidR="000A5A45">
        <w:rPr>
          <w:rStyle w:val="CharAttribute13"/>
        </w:rPr>
        <w:t xml:space="preserve">. </w:t>
      </w:r>
      <w:r w:rsidR="002D2413">
        <w:rPr>
          <w:rStyle w:val="CharAttribute13"/>
        </w:rPr>
        <w:t xml:space="preserve"> </w:t>
      </w:r>
      <w:r w:rsidR="003C619F">
        <w:rPr>
          <w:rStyle w:val="CharAttribute13"/>
        </w:rPr>
        <w:t>Bullet Points from the report given by D</w:t>
      </w:r>
      <w:r w:rsidR="00272A2D">
        <w:rPr>
          <w:rStyle w:val="CharAttribute13"/>
        </w:rPr>
        <w:t>orset Council Councillor J Somper:</w:t>
      </w:r>
      <w:r w:rsidR="003C619F">
        <w:rPr>
          <w:rStyle w:val="CharAttribute13"/>
        </w:rPr>
        <w:t xml:space="preserve"> The full report can be obtained by the Clerk and a copy will be put up</w:t>
      </w:r>
      <w:r w:rsidR="005638B5">
        <w:rPr>
          <w:rStyle w:val="CharAttribute13"/>
        </w:rPr>
        <w:t xml:space="preserve"> on the website</w:t>
      </w:r>
      <w:r w:rsidR="003C619F">
        <w:rPr>
          <w:rStyle w:val="CharAttribute13"/>
        </w:rPr>
        <w:t>.</w:t>
      </w:r>
    </w:p>
    <w:p w14:paraId="11A09A5E" w14:textId="6E23E3E2" w:rsidR="00084085" w:rsidRDefault="00084085" w:rsidP="00084085">
      <w:pPr>
        <w:rPr>
          <w:rFonts w:ascii="Arial" w:hAnsi="Arial"/>
          <w:color w:val="0000FF"/>
          <w:u w:val="single"/>
        </w:rPr>
      </w:pPr>
      <w:r w:rsidRPr="00084085">
        <w:rPr>
          <w:rStyle w:val="CharAttribute13"/>
        </w:rPr>
        <w:t>Domestic Abuse Strategy</w:t>
      </w:r>
      <w:r>
        <w:rPr>
          <w:rStyle w:val="CharAttribute13"/>
        </w:rPr>
        <w:t xml:space="preserve"> - </w:t>
      </w:r>
      <w:r w:rsidRPr="00084085">
        <w:rPr>
          <w:rStyle w:val="CharAttribute13"/>
          <w:b w:val="0"/>
          <w:bCs/>
        </w:rPr>
        <w:t xml:space="preserve">Tackling domestic abuse has been a priority for the council and organisations in Dorset for </w:t>
      </w:r>
      <w:proofErr w:type="gramStart"/>
      <w:r w:rsidRPr="00084085">
        <w:rPr>
          <w:rStyle w:val="CharAttribute13"/>
          <w:b w:val="0"/>
          <w:bCs/>
        </w:rPr>
        <w:t>many</w:t>
      </w:r>
      <w:proofErr w:type="gramEnd"/>
      <w:r w:rsidRPr="00084085">
        <w:rPr>
          <w:rStyle w:val="CharAttribute13"/>
          <w:b w:val="0"/>
          <w:bCs/>
        </w:rPr>
        <w:t xml:space="preserve"> years</w:t>
      </w:r>
      <w:r>
        <w:rPr>
          <w:rStyle w:val="CharAttribute13"/>
          <w:b w:val="0"/>
          <w:bCs/>
        </w:rPr>
        <w:t>. A consultation can be found using the following link</w:t>
      </w:r>
      <w:r w:rsidRPr="00084085">
        <w:rPr>
          <w:rStyle w:val="CharAttribute13"/>
          <w:b w:val="0"/>
          <w:bCs/>
        </w:rPr>
        <w:t xml:space="preserve"> </w:t>
      </w:r>
      <w:hyperlink r:id="rId8" w:history="1">
        <w:r w:rsidRPr="00084085">
          <w:rPr>
            <w:rFonts w:ascii="Arial" w:hAnsi="Arial"/>
            <w:color w:val="0000FF"/>
            <w:u w:val="single"/>
          </w:rPr>
          <w:t>2021 (snapsurveys.com)</w:t>
        </w:r>
      </w:hyperlink>
      <w:r>
        <w:rPr>
          <w:rFonts w:ascii="Arial" w:hAnsi="Arial"/>
          <w:color w:val="0000FF"/>
          <w:u w:val="single"/>
        </w:rPr>
        <w:t>.</w:t>
      </w:r>
    </w:p>
    <w:p w14:paraId="71EA35D5" w14:textId="20C9CBB3" w:rsidR="00084085" w:rsidRDefault="00084085" w:rsidP="00084085">
      <w:pPr>
        <w:rPr>
          <w:rFonts w:ascii="Arial" w:hAnsi="Arial"/>
          <w:color w:val="303030"/>
          <w:shd w:val="clear" w:color="auto" w:fill="FFFFFF"/>
        </w:rPr>
      </w:pPr>
      <w:r w:rsidRPr="00084085">
        <w:rPr>
          <w:rFonts w:ascii="Arial" w:hAnsi="Arial"/>
          <w:b/>
          <w:bCs/>
          <w:color w:val="303030"/>
          <w:shd w:val="clear" w:color="auto" w:fill="FFFFFF"/>
        </w:rPr>
        <w:t>Winter Highways – Gritters</w:t>
      </w:r>
      <w:r>
        <w:rPr>
          <w:rFonts w:ascii="Arial" w:hAnsi="Arial"/>
          <w:b/>
          <w:bCs/>
          <w:color w:val="303030"/>
          <w:shd w:val="clear" w:color="auto" w:fill="FFFFFF"/>
        </w:rPr>
        <w:t xml:space="preserve"> - </w:t>
      </w:r>
      <w:r w:rsidRPr="00084085">
        <w:rPr>
          <w:rFonts w:ascii="Arial" w:hAnsi="Arial"/>
          <w:color w:val="303030"/>
          <w:shd w:val="clear" w:color="auto" w:fill="FFFFFF"/>
        </w:rPr>
        <w:t xml:space="preserve">It is a big team effort with </w:t>
      </w:r>
      <w:proofErr w:type="gramStart"/>
      <w:r w:rsidRPr="00084085">
        <w:rPr>
          <w:rFonts w:ascii="Arial" w:hAnsi="Arial"/>
          <w:color w:val="303030"/>
          <w:shd w:val="clear" w:color="auto" w:fill="FFFFFF"/>
        </w:rPr>
        <w:t>several</w:t>
      </w:r>
      <w:proofErr w:type="gramEnd"/>
      <w:r w:rsidRPr="00084085">
        <w:rPr>
          <w:rFonts w:ascii="Arial" w:hAnsi="Arial"/>
          <w:color w:val="303030"/>
          <w:shd w:val="clear" w:color="auto" w:fill="FFFFFF"/>
        </w:rPr>
        <w:t xml:space="preserve"> depots across the county where </w:t>
      </w:r>
      <w:r w:rsidR="0033585A" w:rsidRPr="00084085">
        <w:rPr>
          <w:rFonts w:ascii="Arial" w:hAnsi="Arial"/>
          <w:color w:val="303030"/>
          <w:shd w:val="clear" w:color="auto" w:fill="FFFFFF"/>
        </w:rPr>
        <w:t>twenty-four</w:t>
      </w:r>
      <w:r w:rsidRPr="00084085">
        <w:rPr>
          <w:rFonts w:ascii="Arial" w:hAnsi="Arial"/>
          <w:color w:val="303030"/>
          <w:shd w:val="clear" w:color="auto" w:fill="FFFFFF"/>
        </w:rPr>
        <w:t xml:space="preserve"> vehicles are kept along with all the necessary equipment</w:t>
      </w:r>
      <w:r w:rsidR="0033585A" w:rsidRPr="00084085">
        <w:rPr>
          <w:rFonts w:ascii="Arial" w:hAnsi="Arial"/>
          <w:color w:val="303030"/>
          <w:shd w:val="clear" w:color="auto" w:fill="FFFFFF"/>
        </w:rPr>
        <w:t>.</w:t>
      </w:r>
      <w:r w:rsidR="0033585A">
        <w:rPr>
          <w:rFonts w:ascii="Arial" w:hAnsi="Arial"/>
          <w:color w:val="303030"/>
          <w:shd w:val="clear" w:color="auto" w:fill="FFFFFF"/>
        </w:rPr>
        <w:t xml:space="preserve"> </w:t>
      </w:r>
    </w:p>
    <w:p w14:paraId="375505C6" w14:textId="65E1A25F" w:rsidR="00084085" w:rsidRDefault="00084085" w:rsidP="00084085">
      <w:pPr>
        <w:rPr>
          <w:rFonts w:ascii="Arial" w:hAnsi="Arial"/>
          <w:color w:val="303030"/>
          <w:shd w:val="clear" w:color="auto" w:fill="FFFFFF"/>
        </w:rPr>
      </w:pPr>
      <w:r w:rsidRPr="00084085">
        <w:rPr>
          <w:rFonts w:ascii="Arial" w:hAnsi="Arial"/>
          <w:b/>
          <w:bCs/>
          <w:color w:val="303030"/>
          <w:shd w:val="clear" w:color="auto" w:fill="FFFFFF"/>
        </w:rPr>
        <w:t>Funding agreed for SEND Strategy</w:t>
      </w:r>
      <w:r>
        <w:rPr>
          <w:rFonts w:ascii="Arial" w:hAnsi="Arial"/>
          <w:b/>
          <w:bCs/>
          <w:color w:val="303030"/>
          <w:shd w:val="clear" w:color="auto" w:fill="FFFFFF"/>
        </w:rPr>
        <w:t xml:space="preserve"> - </w:t>
      </w:r>
      <w:r w:rsidRPr="00084085">
        <w:rPr>
          <w:rFonts w:ascii="Arial" w:hAnsi="Arial"/>
          <w:color w:val="303030"/>
          <w:shd w:val="clear" w:color="auto" w:fill="FFFFFF"/>
        </w:rPr>
        <w:t>Dorset Council has agreed £37.5m over the next five years to help deliver its new strategy for children and young people with special needs and disabilities (SEND).</w:t>
      </w:r>
    </w:p>
    <w:p w14:paraId="1C1EF453" w14:textId="29C15273" w:rsidR="00084085" w:rsidRDefault="00A37546" w:rsidP="00A37546">
      <w:pPr>
        <w:rPr>
          <w:rFonts w:ascii="Arial" w:hAnsi="Arial"/>
          <w:color w:val="303030"/>
          <w:shd w:val="clear" w:color="auto" w:fill="FFFFFF"/>
        </w:rPr>
      </w:pPr>
      <w:r w:rsidRPr="00A37546">
        <w:rPr>
          <w:rFonts w:ascii="Arial" w:hAnsi="Arial"/>
          <w:b/>
          <w:bCs/>
          <w:color w:val="303030"/>
          <w:shd w:val="clear" w:color="auto" w:fill="FFFFFF"/>
        </w:rPr>
        <w:t>Grant to develop former council office buildings</w:t>
      </w:r>
      <w:r>
        <w:rPr>
          <w:rFonts w:ascii="Arial" w:hAnsi="Arial"/>
          <w:b/>
          <w:bCs/>
          <w:color w:val="303030"/>
          <w:shd w:val="clear" w:color="auto" w:fill="FFFFFF"/>
        </w:rPr>
        <w:t xml:space="preserve"> - </w:t>
      </w:r>
      <w:r w:rsidRPr="00A37546">
        <w:rPr>
          <w:rFonts w:ascii="Arial" w:hAnsi="Arial"/>
          <w:color w:val="303030"/>
          <w:shd w:val="clear" w:color="auto" w:fill="FFFFFF"/>
        </w:rPr>
        <w:t>Dorset Council has been awarded £2.3m following a bid to the Government’s Brownfield Land Release Fund.</w:t>
      </w:r>
    </w:p>
    <w:p w14:paraId="66A03566" w14:textId="45CF8483" w:rsidR="00A37546" w:rsidRDefault="00A37546" w:rsidP="00A37546">
      <w:pPr>
        <w:rPr>
          <w:rFonts w:ascii="Arial" w:hAnsi="Arial"/>
          <w:color w:val="303030"/>
          <w:shd w:val="clear" w:color="auto" w:fill="FFFFFF"/>
        </w:rPr>
      </w:pPr>
      <w:r w:rsidRPr="00A37546">
        <w:rPr>
          <w:rFonts w:ascii="Arial" w:hAnsi="Arial"/>
          <w:b/>
          <w:bCs/>
          <w:color w:val="303030"/>
          <w:shd w:val="clear" w:color="auto" w:fill="FFFFFF"/>
        </w:rPr>
        <w:t>NHS Outpatient Assessment Centre</w:t>
      </w:r>
      <w:r>
        <w:rPr>
          <w:rFonts w:ascii="Arial" w:hAnsi="Arial"/>
          <w:color w:val="303030"/>
          <w:shd w:val="clear" w:color="auto" w:fill="FFFFFF"/>
        </w:rPr>
        <w:t xml:space="preserve"> - </w:t>
      </w:r>
      <w:r w:rsidRPr="00A37546">
        <w:rPr>
          <w:rFonts w:ascii="Arial" w:hAnsi="Arial"/>
          <w:color w:val="303030"/>
          <w:shd w:val="clear" w:color="auto" w:fill="FFFFFF"/>
        </w:rPr>
        <w:t>South Walks House, the Dorset Council office in Dorchester, is to become an NHS Outpatient Assessment Centre for six months.</w:t>
      </w:r>
    </w:p>
    <w:p w14:paraId="2184FD7A" w14:textId="62208BCE" w:rsidR="00A37546" w:rsidRDefault="00A37546" w:rsidP="00A37546">
      <w:pPr>
        <w:rPr>
          <w:rFonts w:ascii="Arial" w:hAnsi="Arial"/>
          <w:color w:val="303030"/>
          <w:shd w:val="clear" w:color="auto" w:fill="FFFFFF"/>
        </w:rPr>
      </w:pPr>
      <w:r w:rsidRPr="00A37546">
        <w:rPr>
          <w:rFonts w:ascii="Arial" w:hAnsi="Arial"/>
          <w:b/>
          <w:bCs/>
          <w:color w:val="303030"/>
          <w:shd w:val="clear" w:color="auto" w:fill="FFFFFF"/>
        </w:rPr>
        <w:t>Funding to improve insulation</w:t>
      </w:r>
      <w:r>
        <w:rPr>
          <w:rFonts w:ascii="Arial" w:hAnsi="Arial"/>
          <w:b/>
          <w:bCs/>
          <w:color w:val="303030"/>
          <w:shd w:val="clear" w:color="auto" w:fill="FFFFFF"/>
        </w:rPr>
        <w:t xml:space="preserve"> - </w:t>
      </w:r>
      <w:r w:rsidRPr="00A37546">
        <w:rPr>
          <w:rFonts w:ascii="Arial" w:hAnsi="Arial"/>
          <w:color w:val="303030"/>
          <w:shd w:val="clear" w:color="auto" w:fill="FFFFFF"/>
        </w:rPr>
        <w:t>DC has also been awarded £98,000 of Government funding to insulate the most poorly insulated rented homes in Dorset</w:t>
      </w:r>
      <w:r>
        <w:rPr>
          <w:rFonts w:ascii="Arial" w:hAnsi="Arial"/>
          <w:color w:val="303030"/>
          <w:shd w:val="clear" w:color="auto" w:fill="FFFFFF"/>
        </w:rPr>
        <w:t>.</w:t>
      </w:r>
    </w:p>
    <w:p w14:paraId="643CF06F" w14:textId="03B30938" w:rsidR="00084085" w:rsidRDefault="00A37546" w:rsidP="00A37546">
      <w:pPr>
        <w:rPr>
          <w:rStyle w:val="CharAttribute13"/>
          <w:b w:val="0"/>
          <w:bCs/>
        </w:rPr>
      </w:pPr>
      <w:r w:rsidRPr="00A37546">
        <w:rPr>
          <w:rFonts w:ascii="Arial" w:hAnsi="Arial"/>
          <w:b/>
          <w:bCs/>
          <w:color w:val="303030"/>
          <w:shd w:val="clear" w:color="auto" w:fill="FFFFFF"/>
        </w:rPr>
        <w:lastRenderedPageBreak/>
        <w:t>Budget Pressures</w:t>
      </w:r>
      <w:r>
        <w:rPr>
          <w:rFonts w:ascii="Arial" w:hAnsi="Arial"/>
          <w:color w:val="303030"/>
          <w:shd w:val="clear" w:color="auto" w:fill="FFFFFF"/>
        </w:rPr>
        <w:t xml:space="preserve"> - </w:t>
      </w:r>
      <w:r w:rsidRPr="00A37546">
        <w:rPr>
          <w:rStyle w:val="CharAttribute13"/>
          <w:b w:val="0"/>
          <w:bCs/>
        </w:rPr>
        <w:t xml:space="preserve">You will have recognised how </w:t>
      </w:r>
      <w:proofErr w:type="gramStart"/>
      <w:r w:rsidRPr="00A37546">
        <w:rPr>
          <w:rStyle w:val="CharAttribute13"/>
          <w:b w:val="0"/>
          <w:bCs/>
        </w:rPr>
        <w:t>many</w:t>
      </w:r>
      <w:proofErr w:type="gramEnd"/>
      <w:r w:rsidRPr="00A37546">
        <w:rPr>
          <w:rStyle w:val="CharAttribute13"/>
          <w:b w:val="0"/>
          <w:bCs/>
        </w:rPr>
        <w:t xml:space="preserve"> of the initiatives reported rely on grant funding from central government. This is the new funding reality for Local Government, competitive bidding on a project-by-project basis</w:t>
      </w:r>
      <w:r>
        <w:rPr>
          <w:rStyle w:val="CharAttribute13"/>
          <w:b w:val="0"/>
          <w:bCs/>
        </w:rPr>
        <w:t>.</w:t>
      </w:r>
    </w:p>
    <w:p w14:paraId="50376F7A" w14:textId="77777777" w:rsidR="00A37546" w:rsidRPr="00A37546" w:rsidRDefault="00A37546" w:rsidP="00A37546">
      <w:pPr>
        <w:rPr>
          <w:rStyle w:val="CharAttribute13"/>
          <w:b w:val="0"/>
          <w:bCs/>
        </w:rPr>
      </w:pPr>
      <w:r w:rsidRPr="00A37546">
        <w:rPr>
          <w:rStyle w:val="CharAttribute13"/>
        </w:rPr>
        <w:t>Dorset Library Consultation – What do you want from your library?</w:t>
      </w:r>
      <w:r>
        <w:rPr>
          <w:rStyle w:val="CharAttribute13"/>
        </w:rPr>
        <w:t xml:space="preserve"> - </w:t>
      </w:r>
      <w:r w:rsidRPr="00A37546">
        <w:rPr>
          <w:rStyle w:val="CharAttribute13"/>
          <w:b w:val="0"/>
          <w:bCs/>
        </w:rPr>
        <w:t>Dorset Council has launched a public consultation to inform how they develop and deliver their library service in the future</w:t>
      </w:r>
      <w:r>
        <w:rPr>
          <w:rStyle w:val="CharAttribute13"/>
          <w:b w:val="0"/>
          <w:bCs/>
        </w:rPr>
        <w:t xml:space="preserve">. Information can be seen on </w:t>
      </w:r>
    </w:p>
    <w:p w14:paraId="79BC7575" w14:textId="4A32CAA0" w:rsidR="00A37546" w:rsidRDefault="00A37546" w:rsidP="00A37546">
      <w:pPr>
        <w:rPr>
          <w:rStyle w:val="CharAttribute13"/>
          <w:b w:val="0"/>
          <w:bCs/>
        </w:rPr>
      </w:pPr>
      <w:r w:rsidRPr="00A37546">
        <w:rPr>
          <w:rStyle w:val="CharAttribute13"/>
          <w:b w:val="0"/>
          <w:bCs/>
        </w:rPr>
        <w:t>2021 (snapsurveys.com)</w:t>
      </w:r>
      <w:r>
        <w:rPr>
          <w:rStyle w:val="CharAttribute13"/>
          <w:b w:val="0"/>
          <w:bCs/>
        </w:rPr>
        <w:t>.</w:t>
      </w:r>
    </w:p>
    <w:p w14:paraId="06755375" w14:textId="62B4B840" w:rsidR="00A37546" w:rsidRDefault="00A37546" w:rsidP="00A37546">
      <w:pPr>
        <w:rPr>
          <w:rStyle w:val="CharAttribute13"/>
          <w:b w:val="0"/>
          <w:bCs/>
        </w:rPr>
      </w:pPr>
      <w:r w:rsidRPr="00A37546">
        <w:rPr>
          <w:rStyle w:val="CharAttribute13"/>
        </w:rPr>
        <w:t>Help Available – Household Support Fund</w:t>
      </w:r>
      <w:r>
        <w:rPr>
          <w:rStyle w:val="CharAttribute13"/>
        </w:rPr>
        <w:t xml:space="preserve"> - </w:t>
      </w:r>
      <w:r w:rsidRPr="00A37546">
        <w:rPr>
          <w:rStyle w:val="CharAttribute13"/>
          <w:b w:val="0"/>
          <w:bCs/>
        </w:rPr>
        <w:t>Dorset Council has been awarded £2,294,941 from the Government’s Household Support Fund which has been set up to help vulnerable households across the country in need of financial support.</w:t>
      </w:r>
      <w:r w:rsidRPr="00A37546">
        <w:t xml:space="preserve"> </w:t>
      </w:r>
      <w:r w:rsidR="00A75F65" w:rsidRPr="00A75F65">
        <w:rPr>
          <w:rFonts w:ascii="Arial" w:eastAsia="Calibri" w:hAnsi="Arial" w:cs="Arial"/>
          <w:color w:val="303030"/>
          <w:kern w:val="0"/>
          <w:bdr w:val="none" w:sz="0" w:space="0" w:color="auto" w:frame="1"/>
          <w:lang w:val="en-GB" w:eastAsia="en-GB"/>
        </w:rPr>
        <w:t xml:space="preserve">Link to consultation page: </w:t>
      </w:r>
      <w:hyperlink r:id="rId9" w:history="1">
        <w:r w:rsidR="00A75F65" w:rsidRPr="00A75F65">
          <w:rPr>
            <w:rFonts w:ascii="Arial" w:eastAsia="Calibri" w:hAnsi="Arial" w:cs="Arial"/>
            <w:color w:val="0563C1"/>
            <w:kern w:val="0"/>
            <w:u w:val="single"/>
            <w:lang w:val="en-GB" w:eastAsia="en-GB"/>
          </w:rPr>
          <w:t>https://www.dorsetcouncil.gov.uk/your-council/consultations/find-a-consultation?p_l_back_url=%2Fsearch%3Fq%3Dcons</w:t>
        </w:r>
      </w:hyperlink>
    </w:p>
    <w:p w14:paraId="42FAA689" w14:textId="77777777" w:rsidR="00A37546" w:rsidRPr="00084085" w:rsidRDefault="00A37546" w:rsidP="00A37546">
      <w:pPr>
        <w:rPr>
          <w:rStyle w:val="CharAttribute13"/>
          <w:b w:val="0"/>
          <w:bCs/>
        </w:rPr>
      </w:pPr>
    </w:p>
    <w:p w14:paraId="4860A747" w14:textId="592460DE" w:rsidR="001F71CC" w:rsidRDefault="00C7415B" w:rsidP="003B5C81">
      <w:pPr>
        <w:pStyle w:val="ParaAttribute20"/>
        <w:wordWrap/>
        <w:rPr>
          <w:rFonts w:ascii="Arial" w:eastAsia="Arial" w:hAnsi="Arial"/>
        </w:rPr>
      </w:pPr>
      <w:r>
        <w:rPr>
          <w:rStyle w:val="CharAttribute13"/>
        </w:rPr>
        <w:t>21</w:t>
      </w:r>
      <w:r w:rsidR="002D2413">
        <w:rPr>
          <w:rStyle w:val="CharAttribute13"/>
        </w:rPr>
        <w:t>/</w:t>
      </w:r>
      <w:r w:rsidR="00A75F65">
        <w:rPr>
          <w:rStyle w:val="CharAttribute13"/>
        </w:rPr>
        <w:t>32</w:t>
      </w:r>
      <w:r w:rsidR="000A5A45">
        <w:rPr>
          <w:rStyle w:val="CharAttribute13"/>
        </w:rPr>
        <w:t>.  Finance</w:t>
      </w:r>
    </w:p>
    <w:p w14:paraId="3EFE2C14" w14:textId="738A9267" w:rsidR="001F71CC" w:rsidRDefault="000A5A45" w:rsidP="000A5A45">
      <w:pPr>
        <w:pStyle w:val="ParaAttribute7"/>
        <w:wordWrap/>
        <w:rPr>
          <w:rStyle w:val="CharAttribute13"/>
        </w:rPr>
      </w:pPr>
      <w:r>
        <w:rPr>
          <w:rStyle w:val="CharAttribute13"/>
        </w:rPr>
        <w:t>To agree:   Payment Schedule</w:t>
      </w:r>
    </w:p>
    <w:p w14:paraId="261F7FD7" w14:textId="3D9374FA" w:rsidR="00C7415B" w:rsidRDefault="00C7415B" w:rsidP="000A5A45">
      <w:pPr>
        <w:pStyle w:val="ParaAttribute7"/>
        <w:wordWrap/>
        <w:rPr>
          <w:rStyle w:val="CharAttribute13"/>
          <w:b w:val="0"/>
        </w:rPr>
      </w:pPr>
      <w:r>
        <w:rPr>
          <w:rStyle w:val="CharAttribute13"/>
          <w:b w:val="0"/>
        </w:rPr>
        <w:t xml:space="preserve">The Clerk confirmed that payments made in </w:t>
      </w:r>
      <w:r w:rsidR="00A75F65">
        <w:rPr>
          <w:rStyle w:val="CharAttribute13"/>
          <w:b w:val="0"/>
        </w:rPr>
        <w:t>Sep, Oct, Nov,</w:t>
      </w:r>
      <w:r>
        <w:rPr>
          <w:rStyle w:val="CharAttribute13"/>
          <w:b w:val="0"/>
        </w:rPr>
        <w:t xml:space="preserve"> had been authorised by email from Councillors.</w:t>
      </w:r>
    </w:p>
    <w:p w14:paraId="3AE7150A" w14:textId="5FA58C15" w:rsidR="001F71CC" w:rsidRPr="000D3AB5" w:rsidRDefault="000A5A45" w:rsidP="00542C5B">
      <w:pPr>
        <w:pStyle w:val="ParaAttribute29"/>
        <w:wordWrap/>
        <w:ind w:firstLine="0"/>
        <w:rPr>
          <w:rStyle w:val="CharAttribute11"/>
        </w:rPr>
      </w:pPr>
      <w:r>
        <w:rPr>
          <w:rStyle w:val="CharAttribute11"/>
        </w:rPr>
        <w:t xml:space="preserve">The Clerk tabled the </w:t>
      </w:r>
      <w:r w:rsidR="00C7415B">
        <w:rPr>
          <w:rStyle w:val="CharAttribute11"/>
        </w:rPr>
        <w:t>Payment Schedule</w:t>
      </w:r>
      <w:r>
        <w:rPr>
          <w:rStyle w:val="CharAttribute11"/>
        </w:rPr>
        <w:t xml:space="preserve"> </w:t>
      </w:r>
      <w:r w:rsidR="00C7415B">
        <w:rPr>
          <w:rStyle w:val="CharAttribute11"/>
        </w:rPr>
        <w:t xml:space="preserve">and bank reconciliation report </w:t>
      </w:r>
      <w:r>
        <w:rPr>
          <w:rStyle w:val="CharAttribute11"/>
        </w:rPr>
        <w:t>to the Councillors</w:t>
      </w:r>
      <w:r w:rsidR="00C7415B">
        <w:rPr>
          <w:rStyle w:val="CharAttribute11"/>
        </w:rPr>
        <w:t xml:space="preserve"> for </w:t>
      </w:r>
      <w:r w:rsidR="00A75F65">
        <w:rPr>
          <w:rStyle w:val="CharAttribute11"/>
        </w:rPr>
        <w:t>December 2022</w:t>
      </w:r>
      <w:r w:rsidR="00C7415B">
        <w:rPr>
          <w:rStyle w:val="CharAttribute11"/>
        </w:rPr>
        <w:t xml:space="preserve"> for </w:t>
      </w:r>
      <w:r>
        <w:rPr>
          <w:rStyle w:val="CharAttribute11"/>
        </w:rPr>
        <w:t>the sum of £</w:t>
      </w:r>
      <w:r w:rsidR="00A75F65">
        <w:rPr>
          <w:rStyle w:val="CharAttribute11"/>
        </w:rPr>
        <w:t>352.19</w:t>
      </w:r>
      <w:r>
        <w:rPr>
          <w:rStyle w:val="CharAttribute11"/>
        </w:rPr>
        <w:t>. It was proposed by C</w:t>
      </w:r>
      <w:r w:rsidR="009424FD">
        <w:rPr>
          <w:rStyle w:val="CharAttribute11"/>
        </w:rPr>
        <w:t>llr</w:t>
      </w:r>
      <w:r w:rsidR="00C7415B">
        <w:rPr>
          <w:rStyle w:val="CharAttribute11"/>
        </w:rPr>
        <w:t xml:space="preserve"> Guttridge</w:t>
      </w:r>
      <w:r w:rsidR="00542C5B">
        <w:rPr>
          <w:rStyle w:val="CharAttribute11"/>
        </w:rPr>
        <w:t xml:space="preserve"> and </w:t>
      </w:r>
      <w:r>
        <w:rPr>
          <w:rStyle w:val="CharAttribute11"/>
        </w:rPr>
        <w:t xml:space="preserve">seconded by Cllr </w:t>
      </w:r>
      <w:r w:rsidR="00C7415B">
        <w:rPr>
          <w:rStyle w:val="CharAttribute11"/>
        </w:rPr>
        <w:t>Low</w:t>
      </w:r>
      <w:r>
        <w:rPr>
          <w:rStyle w:val="CharAttribute11"/>
        </w:rPr>
        <w:t xml:space="preserve">, all agreed for the payments on the payment schedule be paid, the schedule was duly signed by </w:t>
      </w:r>
      <w:r w:rsidR="00C7415B">
        <w:rPr>
          <w:rStyle w:val="CharAttribute11"/>
        </w:rPr>
        <w:t>the</w:t>
      </w:r>
      <w:r w:rsidR="00542C5B">
        <w:rPr>
          <w:rStyle w:val="CharAttribute11"/>
        </w:rPr>
        <w:t xml:space="preserve"> Chairman</w:t>
      </w:r>
      <w:r>
        <w:rPr>
          <w:rStyle w:val="CharAttribute11"/>
        </w:rPr>
        <w:t>.</w:t>
      </w:r>
      <w:r w:rsidR="009424FD">
        <w:rPr>
          <w:rStyle w:val="CharAttribute11"/>
        </w:rPr>
        <w:t xml:space="preserve"> </w:t>
      </w:r>
    </w:p>
    <w:p w14:paraId="1E9BA72B" w14:textId="76287700" w:rsidR="00F63A59" w:rsidRDefault="0033585A" w:rsidP="009424FD">
      <w:pPr>
        <w:pStyle w:val="ParaAttribute7"/>
        <w:wordWrap/>
        <w:ind w:firstLine="720"/>
        <w:rPr>
          <w:rStyle w:val="CharAttribute11"/>
          <w:rFonts w:ascii="Times New Roman" w:eastAsia="Batang" w:hAnsi="Times New Roman"/>
          <w:noProof/>
        </w:rPr>
      </w:pPr>
      <w:r>
        <w:rPr>
          <w:rStyle w:val="CharAttribute13"/>
        </w:rPr>
        <w:t>RESO</w:t>
      </w:r>
      <w:r w:rsidR="000A5A45">
        <w:rPr>
          <w:rStyle w:val="CharAttribute13"/>
        </w:rPr>
        <w:t>LVED</w:t>
      </w:r>
      <w:r w:rsidR="000A5A45">
        <w:rPr>
          <w:rStyle w:val="CharAttribute11"/>
        </w:rPr>
        <w:t>: to pay the payment on the schedule to the total sum of £</w:t>
      </w:r>
      <w:r w:rsidR="00A75F65">
        <w:rPr>
          <w:rStyle w:val="CharAttribute11"/>
        </w:rPr>
        <w:t xml:space="preserve">352.19 </w:t>
      </w:r>
      <w:r w:rsidR="000A5A45">
        <w:rPr>
          <w:rStyle w:val="CharAttribute11"/>
        </w:rPr>
        <w:t>(</w:t>
      </w:r>
      <w:r w:rsidR="009424FD">
        <w:rPr>
          <w:rStyle w:val="CharAttribute11"/>
        </w:rPr>
        <w:t>2</w:t>
      </w:r>
      <w:r w:rsidR="00C7415B">
        <w:rPr>
          <w:rStyle w:val="CharAttribute11"/>
        </w:rPr>
        <w:t>1</w:t>
      </w:r>
      <w:r w:rsidR="009424FD">
        <w:rPr>
          <w:rStyle w:val="CharAttribute11"/>
        </w:rPr>
        <w:t>/</w:t>
      </w:r>
      <w:r w:rsidR="00A75F65">
        <w:rPr>
          <w:rStyle w:val="CharAttribute11"/>
        </w:rPr>
        <w:t>32</w:t>
      </w:r>
      <w:r w:rsidR="009424FD">
        <w:rPr>
          <w:rStyle w:val="CharAttribute11"/>
        </w:rPr>
        <w:t xml:space="preserve"> c</w:t>
      </w:r>
      <w:r w:rsidR="000A5A45">
        <w:rPr>
          <w:rStyle w:val="CharAttribute11"/>
        </w:rPr>
        <w:t>urrent account)</w:t>
      </w:r>
    </w:p>
    <w:p w14:paraId="17D942D5" w14:textId="038E02AE" w:rsidR="003B5C81" w:rsidRDefault="000A5A45" w:rsidP="00F63A59">
      <w:pPr>
        <w:pStyle w:val="ParaAttribute7"/>
        <w:wordWrap/>
        <w:rPr>
          <w:rStyle w:val="CharAttribute11"/>
        </w:rPr>
      </w:pPr>
      <w:r>
        <w:rPr>
          <w:rStyle w:val="CharAttribute11"/>
        </w:rPr>
        <w:t xml:space="preserve"> </w:t>
      </w:r>
    </w:p>
    <w:p w14:paraId="16535BEF" w14:textId="4D32E70E" w:rsidR="001F71CC" w:rsidRDefault="00A75F65" w:rsidP="000A5A45">
      <w:pPr>
        <w:pStyle w:val="ParaAttribute7"/>
        <w:wordWrap/>
        <w:rPr>
          <w:rFonts w:ascii="Arial" w:eastAsia="Arial" w:hAnsi="Arial"/>
        </w:rPr>
      </w:pPr>
      <w:r w:rsidRPr="00A75F65">
        <w:rPr>
          <w:rStyle w:val="CharAttribute11"/>
          <w:rFonts w:ascii="Times New Roman" w:eastAsia="Batang" w:hAnsi="Times New Roman"/>
          <w:noProof/>
        </w:rPr>
        <w:drawing>
          <wp:inline distT="0" distB="0" distL="0" distR="0" wp14:anchorId="00E172CF" wp14:editId="4B69FC3A">
            <wp:extent cx="3282838" cy="12128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09457" cy="1222685"/>
                    </a:xfrm>
                    <a:prstGeom prst="rect">
                      <a:avLst/>
                    </a:prstGeom>
                    <a:noFill/>
                    <a:ln>
                      <a:noFill/>
                    </a:ln>
                  </pic:spPr>
                </pic:pic>
              </a:graphicData>
            </a:graphic>
          </wp:inline>
        </w:drawing>
      </w:r>
      <w:r w:rsidR="000A5A45">
        <w:rPr>
          <w:rStyle w:val="CharAttribute11"/>
        </w:rPr>
        <w:t xml:space="preserve">    </w:t>
      </w:r>
    </w:p>
    <w:p w14:paraId="3A2BE708" w14:textId="57E1E5FC" w:rsidR="002A0664" w:rsidRDefault="00C67158" w:rsidP="007E7FE3">
      <w:pPr>
        <w:pStyle w:val="ParaAttribute26"/>
        <w:wordWrap/>
        <w:rPr>
          <w:rStyle w:val="CharAttribute13"/>
        </w:rPr>
      </w:pPr>
      <w:r>
        <w:rPr>
          <w:rStyle w:val="CharAttribute13"/>
        </w:rPr>
        <w:t>21</w:t>
      </w:r>
      <w:r w:rsidR="000A5A45">
        <w:rPr>
          <w:rStyle w:val="CharAttribute13"/>
        </w:rPr>
        <w:t>/</w:t>
      </w:r>
      <w:r w:rsidR="00A75F65">
        <w:rPr>
          <w:rStyle w:val="CharAttribute13"/>
        </w:rPr>
        <w:t>33</w:t>
      </w:r>
      <w:r w:rsidR="000A5A45">
        <w:rPr>
          <w:rStyle w:val="CharAttribute13"/>
        </w:rPr>
        <w:t xml:space="preserve">. </w:t>
      </w:r>
      <w:r w:rsidR="002A0664">
        <w:rPr>
          <w:rStyle w:val="CharAttribute13"/>
        </w:rPr>
        <w:t xml:space="preserve"> Planning: review of working group recommendations via emails and at this meeting:</w:t>
      </w:r>
    </w:p>
    <w:p w14:paraId="4AE4BE07" w14:textId="77777777" w:rsidR="004D5AD9" w:rsidRPr="004D5AD9" w:rsidRDefault="004D5AD9" w:rsidP="004D5AD9">
      <w:pPr>
        <w:pStyle w:val="ParaAttribute26"/>
        <w:wordWrap/>
        <w:ind w:left="420" w:hanging="420"/>
        <w:rPr>
          <w:rStyle w:val="CharAttribute13"/>
        </w:rPr>
      </w:pPr>
      <w:r w:rsidRPr="004D5AD9">
        <w:rPr>
          <w:rStyle w:val="CharAttribute13"/>
        </w:rPr>
        <w:t xml:space="preserve">P/FUL/2021/03090 - </w:t>
      </w:r>
      <w:r w:rsidRPr="004D5AD9">
        <w:rPr>
          <w:rStyle w:val="CharAttribute13"/>
          <w:b w:val="0"/>
          <w:bCs/>
        </w:rPr>
        <w:t>Guys Marsh Prison</w:t>
      </w:r>
      <w:r w:rsidRPr="004D5AD9">
        <w:rPr>
          <w:rStyle w:val="CharAttribute13"/>
        </w:rPr>
        <w:t xml:space="preserve"> – works to sports pavilion – No objections</w:t>
      </w:r>
    </w:p>
    <w:p w14:paraId="445AFA78" w14:textId="06372B0F" w:rsidR="004D5AD9" w:rsidRPr="004D5AD9" w:rsidRDefault="004D5AD9" w:rsidP="004D5AD9">
      <w:pPr>
        <w:pStyle w:val="ParaAttribute26"/>
        <w:wordWrap/>
        <w:ind w:left="420" w:hanging="420"/>
        <w:rPr>
          <w:rStyle w:val="CharAttribute13"/>
        </w:rPr>
      </w:pPr>
      <w:r w:rsidRPr="004D5AD9">
        <w:rPr>
          <w:rStyle w:val="CharAttribute13"/>
        </w:rPr>
        <w:t xml:space="preserve">P/HOU/2021/02875 – </w:t>
      </w:r>
      <w:r w:rsidRPr="004D5AD9">
        <w:rPr>
          <w:rStyle w:val="CharAttribute13"/>
          <w:b w:val="0"/>
          <w:bCs/>
        </w:rPr>
        <w:t>2 Greystones</w:t>
      </w:r>
      <w:r w:rsidRPr="004D5AD9">
        <w:rPr>
          <w:rStyle w:val="CharAttribute13"/>
        </w:rPr>
        <w:t xml:space="preserve"> – erection of shed – No objections </w:t>
      </w:r>
    </w:p>
    <w:p w14:paraId="0F4B09A4" w14:textId="6DA4EBF1" w:rsidR="002A0664" w:rsidRDefault="004D5AD9" w:rsidP="004D5AD9">
      <w:pPr>
        <w:pStyle w:val="ParaAttribute26"/>
        <w:wordWrap/>
        <w:rPr>
          <w:rStyle w:val="CharAttribute13"/>
        </w:rPr>
      </w:pPr>
      <w:r w:rsidRPr="004D5AD9">
        <w:rPr>
          <w:rStyle w:val="CharAttribute13"/>
        </w:rPr>
        <w:t xml:space="preserve">P/HOU/2021/05579 – </w:t>
      </w:r>
      <w:r w:rsidRPr="004D5AD9">
        <w:rPr>
          <w:rStyle w:val="CharAttribute13"/>
          <w:b w:val="0"/>
          <w:bCs/>
        </w:rPr>
        <w:t>Chapel House</w:t>
      </w:r>
      <w:r w:rsidRPr="004D5AD9">
        <w:rPr>
          <w:rStyle w:val="CharAttribute13"/>
        </w:rPr>
        <w:t xml:space="preserve"> – erect new car port</w:t>
      </w:r>
      <w:r>
        <w:rPr>
          <w:rStyle w:val="CharAttribute13"/>
        </w:rPr>
        <w:t xml:space="preserve"> – No objections</w:t>
      </w:r>
    </w:p>
    <w:p w14:paraId="6AFC7914" w14:textId="77777777" w:rsidR="004D5AD9" w:rsidRDefault="004D5AD9" w:rsidP="004D5AD9">
      <w:pPr>
        <w:pStyle w:val="ParaAttribute26"/>
        <w:wordWrap/>
        <w:rPr>
          <w:rStyle w:val="CharAttribute13"/>
        </w:rPr>
      </w:pPr>
    </w:p>
    <w:p w14:paraId="3E32FD89" w14:textId="4F60806D" w:rsidR="002A0664" w:rsidRDefault="00B126A4" w:rsidP="007E7FE3">
      <w:pPr>
        <w:pStyle w:val="ParaAttribute26"/>
        <w:wordWrap/>
        <w:rPr>
          <w:rStyle w:val="CharAttribute13"/>
        </w:rPr>
      </w:pPr>
      <w:r>
        <w:rPr>
          <w:rStyle w:val="CharAttribute13"/>
        </w:rPr>
        <w:t>21</w:t>
      </w:r>
      <w:r w:rsidR="002A0664">
        <w:rPr>
          <w:rStyle w:val="CharAttribute13"/>
        </w:rPr>
        <w:t>/</w:t>
      </w:r>
      <w:r w:rsidR="004D5AD9">
        <w:rPr>
          <w:rStyle w:val="CharAttribute13"/>
        </w:rPr>
        <w:t>34</w:t>
      </w:r>
      <w:r w:rsidR="002A0664">
        <w:rPr>
          <w:rStyle w:val="CharAttribute13"/>
        </w:rPr>
        <w:t xml:space="preserve">. </w:t>
      </w:r>
      <w:r w:rsidR="00332467">
        <w:rPr>
          <w:rStyle w:val="CharAttribute13"/>
        </w:rPr>
        <w:t xml:space="preserve"> </w:t>
      </w:r>
      <w:r w:rsidR="002A0664">
        <w:rPr>
          <w:rStyle w:val="CharAttribute13"/>
        </w:rPr>
        <w:t>Chairman</w:t>
      </w:r>
      <w:r w:rsidR="00332467">
        <w:rPr>
          <w:rStyle w:val="CharAttribute13"/>
        </w:rPr>
        <w:t>’s</w:t>
      </w:r>
      <w:r w:rsidR="002A0664">
        <w:rPr>
          <w:rStyle w:val="CharAttribute13"/>
        </w:rPr>
        <w:t xml:space="preserve"> report.</w:t>
      </w:r>
    </w:p>
    <w:p w14:paraId="64EC60E5" w14:textId="1898DF73" w:rsidR="004D5AD9" w:rsidRDefault="004D5AD9" w:rsidP="007E7FE3">
      <w:pPr>
        <w:pStyle w:val="ParaAttribute26"/>
        <w:wordWrap/>
        <w:rPr>
          <w:rStyle w:val="CharAttribute13"/>
          <w:b w:val="0"/>
          <w:bCs/>
        </w:rPr>
      </w:pPr>
      <w:r>
        <w:rPr>
          <w:rStyle w:val="CharAttribute13"/>
          <w:b w:val="0"/>
          <w:bCs/>
        </w:rPr>
        <w:t xml:space="preserve">The main project for 2022 will be to supply a shelter in the recreation area.  With the help from Cllr Brairs and Kate, the play </w:t>
      </w:r>
      <w:r w:rsidR="0033585A">
        <w:rPr>
          <w:rStyle w:val="CharAttribute13"/>
          <w:b w:val="0"/>
          <w:bCs/>
        </w:rPr>
        <w:t>i</w:t>
      </w:r>
      <w:r>
        <w:rPr>
          <w:rStyle w:val="CharAttribute13"/>
          <w:b w:val="0"/>
          <w:bCs/>
        </w:rPr>
        <w:t xml:space="preserve">s looking </w:t>
      </w:r>
      <w:r w:rsidR="0033585A">
        <w:rPr>
          <w:rStyle w:val="CharAttribute13"/>
          <w:b w:val="0"/>
          <w:bCs/>
        </w:rPr>
        <w:t>great,</w:t>
      </w:r>
      <w:r>
        <w:rPr>
          <w:rStyle w:val="CharAttribute13"/>
          <w:b w:val="0"/>
          <w:bCs/>
        </w:rPr>
        <w:t xml:space="preserve"> and the safety report only raised a few small issues that will be dealt with.</w:t>
      </w:r>
    </w:p>
    <w:p w14:paraId="75CAA0AF" w14:textId="77777777" w:rsidR="00B123AC" w:rsidRPr="00B123AC" w:rsidRDefault="00B123AC" w:rsidP="007E7FE3">
      <w:pPr>
        <w:pStyle w:val="ParaAttribute26"/>
        <w:wordWrap/>
        <w:rPr>
          <w:rStyle w:val="CharAttribute13"/>
          <w:b w:val="0"/>
          <w:bCs/>
        </w:rPr>
      </w:pPr>
    </w:p>
    <w:p w14:paraId="66F3908A" w14:textId="3125449A" w:rsidR="00332467" w:rsidRDefault="00B123AC" w:rsidP="007E7FE3">
      <w:pPr>
        <w:pStyle w:val="ParaAttribute26"/>
        <w:wordWrap/>
        <w:rPr>
          <w:rStyle w:val="CharAttribute13"/>
        </w:rPr>
      </w:pPr>
      <w:r>
        <w:rPr>
          <w:rStyle w:val="CharAttribute13"/>
        </w:rPr>
        <w:t>21</w:t>
      </w:r>
      <w:r w:rsidR="00332467">
        <w:rPr>
          <w:rStyle w:val="CharAttribute13"/>
        </w:rPr>
        <w:t>/</w:t>
      </w:r>
      <w:r w:rsidR="004D5AD9">
        <w:rPr>
          <w:rStyle w:val="CharAttribute13"/>
        </w:rPr>
        <w:t>35</w:t>
      </w:r>
      <w:r w:rsidR="00332467">
        <w:rPr>
          <w:rStyle w:val="CharAttribute13"/>
        </w:rPr>
        <w:t xml:space="preserve">.  </w:t>
      </w:r>
      <w:r w:rsidR="00332467" w:rsidRPr="00332467">
        <w:rPr>
          <w:rStyle w:val="CharAttribute13"/>
        </w:rPr>
        <w:t xml:space="preserve">Officers’ Reports </w:t>
      </w:r>
    </w:p>
    <w:p w14:paraId="4082D753" w14:textId="4E4A582F" w:rsidR="00B123AC" w:rsidRDefault="00B123AC" w:rsidP="004D5AD9">
      <w:pPr>
        <w:pStyle w:val="ParaAttribute26"/>
        <w:wordWrap/>
        <w:rPr>
          <w:rStyle w:val="CharAttribute13"/>
          <w:b w:val="0"/>
        </w:rPr>
      </w:pPr>
      <w:bookmarkStart w:id="0" w:name="_Hlk92875745"/>
      <w:r w:rsidRPr="00B623A2">
        <w:rPr>
          <w:rStyle w:val="CharAttribute13"/>
          <w:bCs/>
        </w:rPr>
        <w:t>Play Area</w:t>
      </w:r>
      <w:r w:rsidR="00B623A2">
        <w:rPr>
          <w:rStyle w:val="CharAttribute13"/>
          <w:b w:val="0"/>
        </w:rPr>
        <w:t xml:space="preserve"> - </w:t>
      </w:r>
      <w:r w:rsidR="004D5AD9">
        <w:rPr>
          <w:rStyle w:val="CharAttribute13"/>
          <w:b w:val="0"/>
        </w:rPr>
        <w:t>nothing further to report</w:t>
      </w:r>
    </w:p>
    <w:p w14:paraId="6EE3F295" w14:textId="165AC327" w:rsidR="00B123AC" w:rsidRDefault="00B123AC" w:rsidP="004D5AD9">
      <w:pPr>
        <w:pStyle w:val="ParaAttribute26"/>
        <w:wordWrap/>
        <w:rPr>
          <w:rStyle w:val="CharAttribute13"/>
          <w:b w:val="0"/>
        </w:rPr>
      </w:pPr>
      <w:r w:rsidRPr="00B623A2">
        <w:rPr>
          <w:rStyle w:val="CharAttribute13"/>
          <w:bCs/>
        </w:rPr>
        <w:t>Environment</w:t>
      </w:r>
      <w:r w:rsidR="00B623A2">
        <w:rPr>
          <w:rStyle w:val="CharAttribute13"/>
          <w:bCs/>
        </w:rPr>
        <w:t xml:space="preserve"> – </w:t>
      </w:r>
      <w:r w:rsidR="00B623A2">
        <w:rPr>
          <w:rStyle w:val="CharAttribute13"/>
          <w:b w:val="0"/>
        </w:rPr>
        <w:t>nothing to report</w:t>
      </w:r>
    </w:p>
    <w:p w14:paraId="6216973E" w14:textId="6E2D1C5A" w:rsidR="00B123AC" w:rsidRDefault="00B123AC" w:rsidP="00B623A2">
      <w:pPr>
        <w:pStyle w:val="ParaAttribute26"/>
        <w:wordWrap/>
        <w:rPr>
          <w:rStyle w:val="CharAttribute13"/>
          <w:b w:val="0"/>
        </w:rPr>
      </w:pPr>
      <w:r w:rsidRPr="00B623A2">
        <w:rPr>
          <w:rStyle w:val="CharAttribute13"/>
          <w:bCs/>
        </w:rPr>
        <w:t>Footpaths</w:t>
      </w:r>
      <w:r w:rsidR="00B623A2">
        <w:rPr>
          <w:rStyle w:val="CharAttribute13"/>
          <w:b w:val="0"/>
        </w:rPr>
        <w:t xml:space="preserve"> – Cllr Guttridge had no matters to report </w:t>
      </w:r>
    </w:p>
    <w:p w14:paraId="638EA61F" w14:textId="0F1ABF00" w:rsidR="00CB1710" w:rsidRDefault="00B623A2" w:rsidP="00D72F6A">
      <w:pPr>
        <w:pStyle w:val="ParaAttribute26"/>
        <w:wordWrap/>
        <w:rPr>
          <w:rStyle w:val="CharAttribute13"/>
          <w:b w:val="0"/>
        </w:rPr>
      </w:pPr>
      <w:r w:rsidRPr="00B623A2">
        <w:rPr>
          <w:rStyle w:val="CharAttribute13"/>
          <w:bCs/>
        </w:rPr>
        <w:t>R</w:t>
      </w:r>
      <w:r w:rsidR="00B123AC" w:rsidRPr="00B623A2">
        <w:rPr>
          <w:rStyle w:val="CharAttribute13"/>
          <w:bCs/>
        </w:rPr>
        <w:t xml:space="preserve">oads/village furniture and </w:t>
      </w:r>
      <w:r w:rsidR="0033585A" w:rsidRPr="00B623A2">
        <w:rPr>
          <w:rStyle w:val="CharAttribute13"/>
          <w:bCs/>
        </w:rPr>
        <w:t>monuments</w:t>
      </w:r>
      <w:r w:rsidR="0033585A">
        <w:rPr>
          <w:rStyle w:val="CharAttribute13"/>
          <w:b w:val="0"/>
        </w:rPr>
        <w:t xml:space="preserve"> -</w:t>
      </w:r>
      <w:r>
        <w:rPr>
          <w:rStyle w:val="CharAttribute13"/>
          <w:b w:val="0"/>
        </w:rPr>
        <w:t xml:space="preserve"> Cllr Low has been looking at the possibility of providing the village with natural spring water.  There are natural springs throughout the village and an existing well.  The Councillors agreed it would be a great project and for Cllr Low to work with Dorset Council and Roland from the AONB to come up with a proposal </w:t>
      </w:r>
      <w:r w:rsidR="00D72F6A">
        <w:rPr>
          <w:rStyle w:val="CharAttribute13"/>
          <w:b w:val="0"/>
        </w:rPr>
        <w:t>to supply the spring water.  The Clerk will contact Graham Stanley from Dorset Council to confirm who owns that verge at watery lane.  The residents of the village need to be consulted before taking this project forward, so ideas of how to make sure all residents have their say on this project, will be discussed at the meeting in April.</w:t>
      </w:r>
    </w:p>
    <w:bookmarkEnd w:id="0"/>
    <w:p w14:paraId="3D499BAB" w14:textId="5A4D058B" w:rsidR="00CB1710" w:rsidRDefault="00CB1710" w:rsidP="00D72F6A">
      <w:pPr>
        <w:pStyle w:val="ParaAttribute26"/>
        <w:wordWrap/>
        <w:rPr>
          <w:rStyle w:val="CharAttribute13"/>
          <w:b w:val="0"/>
        </w:rPr>
      </w:pPr>
    </w:p>
    <w:p w14:paraId="484E6190" w14:textId="549BDB73" w:rsidR="001F71CC" w:rsidRDefault="00CB1710" w:rsidP="007E7FE3">
      <w:pPr>
        <w:pStyle w:val="ParaAttribute26"/>
        <w:wordWrap/>
        <w:rPr>
          <w:rStyle w:val="CharAttribute13"/>
        </w:rPr>
      </w:pPr>
      <w:r>
        <w:rPr>
          <w:rStyle w:val="CharAttribute13"/>
        </w:rPr>
        <w:t>21</w:t>
      </w:r>
      <w:r w:rsidR="00332467">
        <w:rPr>
          <w:rStyle w:val="CharAttribute13"/>
        </w:rPr>
        <w:t>/</w:t>
      </w:r>
      <w:r w:rsidR="00D72F6A">
        <w:rPr>
          <w:rStyle w:val="CharAttribute13"/>
        </w:rPr>
        <w:t>36</w:t>
      </w:r>
      <w:r w:rsidR="00332467">
        <w:rPr>
          <w:rStyle w:val="CharAttribute13"/>
        </w:rPr>
        <w:t xml:space="preserve">.  </w:t>
      </w:r>
      <w:r w:rsidR="000A5A45">
        <w:rPr>
          <w:rStyle w:val="CharAttribute13"/>
        </w:rPr>
        <w:t>Clerk Report</w:t>
      </w:r>
    </w:p>
    <w:p w14:paraId="38DCDE37" w14:textId="09190E09" w:rsidR="003F3228" w:rsidRDefault="00CB1710" w:rsidP="00CB1710">
      <w:pPr>
        <w:pStyle w:val="ParaAttribute26"/>
        <w:wordWrap/>
        <w:rPr>
          <w:rStyle w:val="CharAttribute11"/>
        </w:rPr>
      </w:pPr>
      <w:r>
        <w:rPr>
          <w:rStyle w:val="CharAttribute11"/>
        </w:rPr>
        <w:t>Nothing further to report.</w:t>
      </w:r>
    </w:p>
    <w:p w14:paraId="167CD86B" w14:textId="649E5089" w:rsidR="001F71CC" w:rsidRDefault="000A5A45" w:rsidP="000A5A45">
      <w:pPr>
        <w:pStyle w:val="ParaAttribute26"/>
        <w:wordWrap/>
        <w:rPr>
          <w:rFonts w:ascii="Arial" w:eastAsia="Arial" w:hAnsi="Arial"/>
        </w:rPr>
      </w:pPr>
      <w:r>
        <w:rPr>
          <w:rStyle w:val="CharAttribute11"/>
        </w:rPr>
        <w:tab/>
      </w:r>
      <w:r>
        <w:rPr>
          <w:rStyle w:val="CharAttribute11"/>
        </w:rPr>
        <w:tab/>
      </w:r>
      <w:r>
        <w:rPr>
          <w:rStyle w:val="CharAttribute13"/>
        </w:rPr>
        <w:t xml:space="preserve">    </w:t>
      </w:r>
    </w:p>
    <w:p w14:paraId="02DD7510" w14:textId="17FAAA02" w:rsidR="00332467" w:rsidRDefault="00CB1710" w:rsidP="000A5A45">
      <w:pPr>
        <w:pStyle w:val="ParaAttribute26"/>
        <w:wordWrap/>
        <w:rPr>
          <w:rStyle w:val="CharAttribute13"/>
        </w:rPr>
      </w:pPr>
      <w:r>
        <w:rPr>
          <w:rStyle w:val="CharAttribute13"/>
        </w:rPr>
        <w:t>21</w:t>
      </w:r>
      <w:r w:rsidR="003F3228">
        <w:rPr>
          <w:rStyle w:val="CharAttribute13"/>
        </w:rPr>
        <w:t>/</w:t>
      </w:r>
      <w:r w:rsidR="00D72F6A">
        <w:rPr>
          <w:rStyle w:val="CharAttribute13"/>
        </w:rPr>
        <w:t>37</w:t>
      </w:r>
      <w:r w:rsidR="000A5A45">
        <w:rPr>
          <w:rStyle w:val="CharAttribute13"/>
        </w:rPr>
        <w:t>. Items for next agenda and date of next meeting</w:t>
      </w:r>
      <w:r w:rsidR="007D7EB6">
        <w:rPr>
          <w:rStyle w:val="CharAttribute13"/>
        </w:rPr>
        <w:t xml:space="preserve"> - </w:t>
      </w:r>
      <w:r w:rsidR="00332467">
        <w:rPr>
          <w:rStyle w:val="CharAttribute13"/>
        </w:rPr>
        <w:t>Matters arising before the next meeting.</w:t>
      </w:r>
    </w:p>
    <w:p w14:paraId="63868C50" w14:textId="4A0D4FC2" w:rsidR="00332467" w:rsidRDefault="00D72F6A" w:rsidP="000A5A45">
      <w:pPr>
        <w:pStyle w:val="ParaAttribute26"/>
        <w:wordWrap/>
        <w:rPr>
          <w:rFonts w:ascii="Arial" w:eastAsia="Arial" w:hAnsi="Arial"/>
        </w:rPr>
      </w:pPr>
      <w:r>
        <w:rPr>
          <w:rStyle w:val="CharAttribute13"/>
        </w:rPr>
        <w:t xml:space="preserve">Spring water supply - </w:t>
      </w:r>
      <w:r w:rsidR="00CB1710">
        <w:rPr>
          <w:rStyle w:val="CharAttribute13"/>
        </w:rPr>
        <w:t>Co-option</w:t>
      </w:r>
    </w:p>
    <w:p w14:paraId="4ADDBC79" w14:textId="25FEEC01" w:rsidR="00EF78F8" w:rsidRDefault="00EF78F8" w:rsidP="00EF78F8">
      <w:pPr>
        <w:pStyle w:val="ParaAttribute34"/>
        <w:wordWrap/>
        <w:rPr>
          <w:rStyle w:val="CharAttribute23"/>
        </w:rPr>
      </w:pPr>
      <w:r>
        <w:rPr>
          <w:rStyle w:val="CharAttribute23"/>
        </w:rPr>
        <w:t>The Parish Council meeting will be held on</w:t>
      </w:r>
      <w:r w:rsidR="008C359C">
        <w:rPr>
          <w:rStyle w:val="CharAttribute23"/>
        </w:rPr>
        <w:t xml:space="preserve"> </w:t>
      </w:r>
      <w:r w:rsidR="00CB1710">
        <w:rPr>
          <w:rStyle w:val="CharAttribute23"/>
        </w:rPr>
        <w:t>TUESDAY</w:t>
      </w:r>
      <w:r w:rsidR="00782EFE">
        <w:rPr>
          <w:rStyle w:val="CharAttribute23"/>
        </w:rPr>
        <w:t xml:space="preserve"> 15</w:t>
      </w:r>
      <w:r w:rsidR="00782EFE" w:rsidRPr="00782EFE">
        <w:rPr>
          <w:rStyle w:val="CharAttribute23"/>
          <w:vertAlign w:val="superscript"/>
        </w:rPr>
        <w:t>th</w:t>
      </w:r>
      <w:r w:rsidR="00782EFE">
        <w:rPr>
          <w:rStyle w:val="CharAttribute23"/>
        </w:rPr>
        <w:t xml:space="preserve"> March </w:t>
      </w:r>
      <w:r w:rsidR="00D72F6A">
        <w:rPr>
          <w:rStyle w:val="CharAttribute23"/>
        </w:rPr>
        <w:t>2022</w:t>
      </w:r>
      <w:r w:rsidR="00CB1710">
        <w:rPr>
          <w:rStyle w:val="CharAttribute23"/>
        </w:rPr>
        <w:t xml:space="preserve"> </w:t>
      </w:r>
      <w:r w:rsidR="00332467" w:rsidRPr="005B60ED">
        <w:rPr>
          <w:rStyle w:val="CharAttribute23"/>
        </w:rPr>
        <w:t>at 6.</w:t>
      </w:r>
      <w:r w:rsidR="003F3228">
        <w:rPr>
          <w:rStyle w:val="CharAttribute23"/>
        </w:rPr>
        <w:t>30</w:t>
      </w:r>
      <w:r w:rsidR="00332467" w:rsidRPr="005B60ED">
        <w:rPr>
          <w:rStyle w:val="CharAttribute23"/>
        </w:rPr>
        <w:t>pm</w:t>
      </w:r>
      <w:r w:rsidR="00CB1710">
        <w:rPr>
          <w:rStyle w:val="CharAttribute23"/>
        </w:rPr>
        <w:t xml:space="preserve"> at the Church Hall</w:t>
      </w:r>
    </w:p>
    <w:p w14:paraId="6B8D3109" w14:textId="7BB99D84" w:rsidR="00A85E99" w:rsidRDefault="00EF78F8" w:rsidP="007D7EB6">
      <w:pPr>
        <w:pStyle w:val="ParaAttribute35"/>
        <w:wordWrap/>
        <w:rPr>
          <w:rFonts w:ascii="Arial" w:eastAsia="Arial" w:hAnsi="Arial"/>
        </w:rPr>
      </w:pPr>
      <w:r>
        <w:rPr>
          <w:rStyle w:val="CharAttribute23"/>
        </w:rPr>
        <w:t xml:space="preserve">There being no further business the meeting closed at </w:t>
      </w:r>
      <w:r w:rsidR="00D72F6A">
        <w:rPr>
          <w:rStyle w:val="CharAttribute23"/>
        </w:rPr>
        <w:t>19.23</w:t>
      </w:r>
    </w:p>
    <w:p w14:paraId="0A0D5020" w14:textId="0CD699EB" w:rsidR="001F71CC" w:rsidRDefault="000A5A45" w:rsidP="000A5A45">
      <w:pPr>
        <w:pStyle w:val="ParaAttribute34"/>
        <w:wordWrap/>
        <w:rPr>
          <w:rFonts w:ascii="Arial" w:eastAsia="Arial" w:hAnsi="Arial"/>
        </w:rPr>
      </w:pPr>
      <w:r>
        <w:rPr>
          <w:rStyle w:val="CharAttribute11"/>
        </w:rPr>
        <w:t>Signed…………………………………………………………………………………………</w:t>
      </w:r>
    </w:p>
    <w:p w14:paraId="3BC78C8E" w14:textId="1990098D" w:rsidR="001F71CC" w:rsidRDefault="000A5A45" w:rsidP="000A5A45">
      <w:pPr>
        <w:pStyle w:val="ParaAttribute34"/>
        <w:wordWrap/>
        <w:rPr>
          <w:rFonts w:ascii="Arial" w:eastAsia="Arial" w:hAnsi="Arial"/>
        </w:rPr>
      </w:pPr>
      <w:r>
        <w:rPr>
          <w:rStyle w:val="CharAttribute11"/>
        </w:rPr>
        <w:t>Website address http</w:t>
      </w:r>
      <w:r w:rsidR="00EF78F8">
        <w:rPr>
          <w:rStyle w:val="CharAttribute11"/>
        </w:rPr>
        <w:t>//:</w:t>
      </w:r>
      <w:r w:rsidR="00EF78F8" w:rsidRPr="00EF78F8">
        <w:t xml:space="preserve"> </w:t>
      </w:r>
      <w:r w:rsidR="00EF78F8" w:rsidRPr="00EF78F8">
        <w:rPr>
          <w:rStyle w:val="CharAttribute11"/>
        </w:rPr>
        <w:t>www.comptonabbas.org.u</w:t>
      </w:r>
      <w:r w:rsidR="00EF78F8">
        <w:rPr>
          <w:rStyle w:val="CharAttribute11"/>
        </w:rPr>
        <w:t>k</w:t>
      </w:r>
    </w:p>
    <w:p w14:paraId="3B360A02" w14:textId="255253D7" w:rsidR="001F71CC" w:rsidRDefault="000A5A45" w:rsidP="007D7EB6">
      <w:pPr>
        <w:pStyle w:val="ParaAttribute34"/>
        <w:wordWrap/>
        <w:rPr>
          <w:rStyle w:val="CharAttribute11"/>
        </w:rPr>
      </w:pPr>
      <w:r>
        <w:rPr>
          <w:rStyle w:val="CharAttribute11"/>
        </w:rPr>
        <w:t>Should you wish to contact any Councillor please</w:t>
      </w:r>
      <w:r w:rsidR="007D7EB6">
        <w:rPr>
          <w:rStyle w:val="CharAttribute11"/>
        </w:rPr>
        <w:t xml:space="preserve"> us the address</w:t>
      </w:r>
    </w:p>
    <w:p w14:paraId="72008536" w14:textId="1337E6A6" w:rsidR="001F71CC" w:rsidRDefault="00EF78F8" w:rsidP="005A16A0">
      <w:pPr>
        <w:pStyle w:val="ParaAttribute34"/>
        <w:wordWrap/>
        <w:rPr>
          <w:rFonts w:ascii="Arial" w:eastAsia="Arial" w:hAnsi="Arial"/>
        </w:rPr>
      </w:pPr>
      <w:r>
        <w:rPr>
          <w:rStyle w:val="CharAttribute11"/>
        </w:rPr>
        <w:t>clerk@comptonabbas</w:t>
      </w:r>
      <w:r w:rsidR="00963F11">
        <w:rPr>
          <w:rStyle w:val="CharAttribute11"/>
        </w:rPr>
        <w:t>.org.uk</w:t>
      </w:r>
    </w:p>
    <w:sectPr w:rsidR="001F71CC" w:rsidSect="000B33A1">
      <w:headerReference w:type="even" r:id="rId11"/>
      <w:headerReference w:type="default" r:id="rId12"/>
      <w:footerReference w:type="even" r:id="rId13"/>
      <w:footerReference w:type="default" r:id="rId14"/>
      <w:headerReference w:type="first" r:id="rId15"/>
      <w:footerReference w:type="first" r:id="rId16"/>
      <w:pgSz w:w="12234" w:h="15834" w:code="9"/>
      <w:pgMar w:top="720" w:right="720" w:bottom="720" w:left="720" w:header="720" w:footer="687" w:gutter="0"/>
      <w:cols w:space="720"/>
      <w:docGrid w:linePitch="272"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2D3A3" w14:textId="77777777" w:rsidR="002217BC" w:rsidRDefault="002217BC">
      <w:r>
        <w:separator/>
      </w:r>
    </w:p>
  </w:endnote>
  <w:endnote w:type="continuationSeparator" w:id="0">
    <w:p w14:paraId="40577CDD" w14:textId="77777777" w:rsidR="002217BC" w:rsidRDefault="00221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D919" w14:textId="77777777" w:rsidR="002C382D" w:rsidRDefault="002C38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68F4F" w14:textId="581F5A14" w:rsidR="001F71CC" w:rsidRDefault="000A5A45">
    <w:pPr>
      <w:pStyle w:val="ParaAttribute1"/>
      <w:rPr>
        <w:rFonts w:eastAsia="Times New Roman"/>
      </w:rPr>
    </w:pPr>
    <w:r>
      <w:rPr>
        <w:rStyle w:val="CharAttribute1"/>
        <w:rFonts w:eastAsia="Batang"/>
      </w:rPr>
      <w:t xml:space="preserve"> </w:t>
    </w:r>
    <w:r w:rsidR="00EF78F8">
      <w:rPr>
        <w:rStyle w:val="CharAttribute1"/>
        <w:rFonts w:eastAsia="Batang"/>
      </w:rPr>
      <w:t xml:space="preserve">Cllr Clements, Cllr </w:t>
    </w:r>
    <w:r w:rsidR="00A37546">
      <w:rPr>
        <w:rStyle w:val="CharAttribute1"/>
        <w:rFonts w:eastAsia="Batang"/>
      </w:rPr>
      <w:t xml:space="preserve">Briars, </w:t>
    </w:r>
    <w:r w:rsidR="00EF78F8">
      <w:rPr>
        <w:rStyle w:val="CharAttribute1"/>
        <w:rFonts w:eastAsia="Batang"/>
      </w:rPr>
      <w:t>Cllr Low</w:t>
    </w:r>
    <w:r w:rsidR="00272A2D">
      <w:rPr>
        <w:rStyle w:val="CharAttribute1"/>
        <w:rFonts w:eastAsia="Batang"/>
      </w:rPr>
      <w:t>, Cllr Guttridge and Cllr Warren</w:t>
    </w:r>
    <w:r>
      <w:rPr>
        <w:rStyle w:val="CharAttribute1"/>
        <w:rFonts w:eastAsia="Batang"/>
      </w:rPr>
      <w:tab/>
    </w:r>
    <w:r w:rsidR="00A37546">
      <w:rPr>
        <w:rStyle w:val="CharAttribute1"/>
        <w:rFonts w:eastAsia="Batang"/>
      </w:rPr>
      <w:t>11</w:t>
    </w:r>
    <w:r w:rsidR="00A37546" w:rsidRPr="00A37546">
      <w:rPr>
        <w:rStyle w:val="CharAttribute1"/>
        <w:rFonts w:eastAsia="Batang"/>
        <w:vertAlign w:val="superscript"/>
      </w:rPr>
      <w:t>th</w:t>
    </w:r>
    <w:r w:rsidR="00A37546">
      <w:rPr>
        <w:rStyle w:val="CharAttribute1"/>
        <w:rFonts w:eastAsia="Batang"/>
      </w:rPr>
      <w:t xml:space="preserve"> January 2022</w:t>
    </w:r>
  </w:p>
  <w:p w14:paraId="2E6492C1" w14:textId="6DAA4A65" w:rsidR="001F71CC" w:rsidRDefault="000A5A45">
    <w:pPr>
      <w:pStyle w:val="ParaAttribute1"/>
      <w:rPr>
        <w:rFonts w:eastAsia="Times New Roman"/>
      </w:rPr>
    </w:pPr>
    <w:r>
      <w:rPr>
        <w:rStyle w:val="CharAttribute1"/>
        <w:rFonts w:eastAsia="Batang"/>
      </w:rPr>
      <w:t xml:space="preserve">            </w:t>
    </w:r>
  </w:p>
  <w:p w14:paraId="635ED3C6" w14:textId="77777777" w:rsidR="001F71CC" w:rsidRDefault="001F71CC">
    <w:pPr>
      <w:pStyle w:val="ParaAttribute2"/>
      <w:rPr>
        <w:rFonts w:eastAsia="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128CE" w14:textId="77777777" w:rsidR="002C382D" w:rsidRDefault="002C3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EFB87" w14:textId="77777777" w:rsidR="002217BC" w:rsidRDefault="002217BC">
      <w:r>
        <w:separator/>
      </w:r>
    </w:p>
  </w:footnote>
  <w:footnote w:type="continuationSeparator" w:id="0">
    <w:p w14:paraId="2AA8F83C" w14:textId="77777777" w:rsidR="002217BC" w:rsidRDefault="00221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CDC2" w14:textId="77777777" w:rsidR="002C382D" w:rsidRDefault="002C38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D877" w14:textId="7088834A" w:rsidR="001F71CC" w:rsidRDefault="00455A08" w:rsidP="00EF78F8">
    <w:pPr>
      <w:pStyle w:val="ParaAttribute0"/>
      <w:tabs>
        <w:tab w:val="left" w:pos="3600"/>
      </w:tabs>
      <w:rPr>
        <w:rFonts w:eastAsia="Times New Roman"/>
      </w:rPr>
    </w:pPr>
    <w:sdt>
      <w:sdtPr>
        <w:rPr>
          <w:rStyle w:val="CharAttribute0"/>
          <w:rFonts w:eastAsia="Batang"/>
        </w:rPr>
        <w:id w:val="783076261"/>
        <w:docPartObj>
          <w:docPartGallery w:val="Watermarks"/>
          <w:docPartUnique/>
        </w:docPartObj>
      </w:sdtPr>
      <w:sdtEndPr>
        <w:rPr>
          <w:rStyle w:val="CharAttribute0"/>
        </w:rPr>
      </w:sdtEndPr>
      <w:sdtContent>
        <w:r>
          <w:rPr>
            <w:rStyle w:val="CharAttribute0"/>
            <w:rFonts w:eastAsia="Batang"/>
          </w:rPr>
          <w:pict w14:anchorId="28573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F78F8">
      <w:rPr>
        <w:rStyle w:val="CharAttribute0"/>
        <w:rFonts w:eastAsia="Batang"/>
      </w:rPr>
      <w:t xml:space="preserve">Compton Abbas Parish Council </w:t>
    </w:r>
    <w:r w:rsidR="00EF78F8">
      <w:rPr>
        <w:rStyle w:val="CharAttribute0"/>
        <w:rFonts w:eastAsia="Batang"/>
      </w:rPr>
      <w:tab/>
    </w:r>
  </w:p>
  <w:p w14:paraId="087B3EAD" w14:textId="77777777" w:rsidR="001F71CC" w:rsidRDefault="000A5A45">
    <w:pPr>
      <w:pStyle w:val="ParaAttribute0"/>
      <w:rPr>
        <w:rFonts w:eastAsia="Times New Roman"/>
      </w:rPr>
    </w:pPr>
    <w:r>
      <w:rPr>
        <w:rStyle w:val="CharAttribute0"/>
        <w:rFonts w:eastAsia="Batang"/>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680CB" w14:textId="77777777" w:rsidR="002C382D" w:rsidRDefault="002C3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6788902"/>
    <w:lvl w:ilvl="0" w:tplc="885EFE04">
      <w:numFmt w:val="bullet"/>
      <w:lvlText w:val=""/>
      <w:lvlJc w:val="left"/>
      <w:pPr>
        <w:ind w:left="720" w:hanging="360"/>
      </w:pPr>
      <w:rPr>
        <w:rFonts w:ascii="Symbol" w:eastAsia="Arial" w:hAnsi="Symbol" w:hint="default"/>
        <w:b w:val="0"/>
        <w:color w:val="000000"/>
      </w:rPr>
    </w:lvl>
    <w:lvl w:ilvl="1" w:tplc="A7CA847E">
      <w:numFmt w:val="bullet"/>
      <w:lvlText w:val=""/>
      <w:lvlJc w:val="left"/>
      <w:pPr>
        <w:ind w:left="720" w:hanging="360"/>
      </w:pPr>
      <w:rPr>
        <w:rFonts w:ascii="Symbol" w:eastAsia="Arial" w:hAnsi="Symbol" w:hint="default"/>
        <w:b w:val="0"/>
        <w:color w:val="000000"/>
      </w:rPr>
    </w:lvl>
    <w:lvl w:ilvl="2" w:tplc="4104BA7A">
      <w:numFmt w:val="bullet"/>
      <w:lvlText w:val=""/>
      <w:lvlJc w:val="left"/>
      <w:pPr>
        <w:ind w:left="720" w:hanging="360"/>
      </w:pPr>
      <w:rPr>
        <w:rFonts w:ascii="Symbol" w:eastAsia="Arial" w:hAnsi="Symbol" w:hint="default"/>
        <w:b w:val="0"/>
        <w:color w:val="000000"/>
      </w:rPr>
    </w:lvl>
    <w:lvl w:ilvl="3" w:tplc="4B18318C">
      <w:numFmt w:val="bullet"/>
      <w:lvlText w:val=""/>
      <w:lvlJc w:val="left"/>
      <w:pPr>
        <w:ind w:left="720" w:hanging="360"/>
      </w:pPr>
      <w:rPr>
        <w:rFonts w:ascii="Symbol" w:eastAsia="Arial" w:hAnsi="Symbol" w:hint="default"/>
        <w:b w:val="0"/>
        <w:color w:val="000000"/>
      </w:rPr>
    </w:lvl>
    <w:lvl w:ilvl="4" w:tplc="2132F1FA">
      <w:numFmt w:val="bullet"/>
      <w:lvlText w:val=""/>
      <w:lvlJc w:val="left"/>
      <w:pPr>
        <w:ind w:left="720" w:hanging="360"/>
      </w:pPr>
      <w:rPr>
        <w:rFonts w:ascii="Symbol" w:eastAsia="Arial" w:hAnsi="Symbol" w:hint="default"/>
        <w:b w:val="0"/>
        <w:color w:val="000000"/>
      </w:rPr>
    </w:lvl>
    <w:lvl w:ilvl="5" w:tplc="B04E38AC">
      <w:numFmt w:val="bullet"/>
      <w:lvlText w:val=""/>
      <w:lvlJc w:val="left"/>
      <w:pPr>
        <w:ind w:left="720" w:hanging="360"/>
      </w:pPr>
      <w:rPr>
        <w:rFonts w:ascii="Symbol" w:eastAsia="Arial" w:hAnsi="Symbol" w:hint="default"/>
        <w:b w:val="0"/>
        <w:color w:val="000000"/>
      </w:rPr>
    </w:lvl>
    <w:lvl w:ilvl="6" w:tplc="8FBA5E62">
      <w:numFmt w:val="bullet"/>
      <w:lvlText w:val=""/>
      <w:lvlJc w:val="left"/>
      <w:pPr>
        <w:ind w:left="720" w:hanging="360"/>
      </w:pPr>
      <w:rPr>
        <w:rFonts w:ascii="Symbol" w:eastAsia="Arial" w:hAnsi="Symbol" w:hint="default"/>
        <w:b w:val="0"/>
        <w:color w:val="000000"/>
      </w:rPr>
    </w:lvl>
    <w:lvl w:ilvl="7" w:tplc="5A587410">
      <w:numFmt w:val="bullet"/>
      <w:lvlText w:val=""/>
      <w:lvlJc w:val="left"/>
      <w:pPr>
        <w:ind w:left="720" w:hanging="360"/>
      </w:pPr>
      <w:rPr>
        <w:rFonts w:ascii="Symbol" w:eastAsia="Arial" w:hAnsi="Symbol" w:hint="default"/>
        <w:b w:val="0"/>
        <w:color w:val="000000"/>
      </w:rPr>
    </w:lvl>
    <w:lvl w:ilvl="8" w:tplc="EA123CB2">
      <w:numFmt w:val="bullet"/>
      <w:lvlText w:val=""/>
      <w:lvlJc w:val="left"/>
      <w:pPr>
        <w:ind w:left="720" w:hanging="360"/>
      </w:pPr>
      <w:rPr>
        <w:rFonts w:ascii="Symbol" w:eastAsia="Arial" w:hAnsi="Symbol" w:hint="default"/>
        <w:b w:val="0"/>
        <w:color w:val="000000"/>
      </w:rPr>
    </w:lvl>
  </w:abstractNum>
  <w:abstractNum w:abstractNumId="1" w15:restartNumberingAfterBreak="0">
    <w:nsid w:val="00000002"/>
    <w:multiLevelType w:val="hybridMultilevel"/>
    <w:tmpl w:val="0B228E22"/>
    <w:lvl w:ilvl="0" w:tplc="1F58F422">
      <w:numFmt w:val="bullet"/>
      <w:lvlText w:val=""/>
      <w:lvlJc w:val="left"/>
      <w:pPr>
        <w:ind w:left="720" w:hanging="360"/>
      </w:pPr>
      <w:rPr>
        <w:rFonts w:ascii="Symbol" w:eastAsia="Arial" w:hAnsi="Symbol" w:hint="default"/>
        <w:b w:val="0"/>
        <w:color w:val="000000"/>
      </w:rPr>
    </w:lvl>
    <w:lvl w:ilvl="1" w:tplc="76702246">
      <w:numFmt w:val="bullet"/>
      <w:lvlText w:val=""/>
      <w:lvlJc w:val="left"/>
      <w:pPr>
        <w:ind w:left="720" w:hanging="360"/>
      </w:pPr>
      <w:rPr>
        <w:rFonts w:ascii="Symbol" w:eastAsia="Arial" w:hAnsi="Symbol" w:hint="default"/>
        <w:b w:val="0"/>
        <w:color w:val="000000"/>
      </w:rPr>
    </w:lvl>
    <w:lvl w:ilvl="2" w:tplc="4D9A6334">
      <w:numFmt w:val="bullet"/>
      <w:lvlText w:val=""/>
      <w:lvlJc w:val="left"/>
      <w:pPr>
        <w:ind w:left="720" w:hanging="360"/>
      </w:pPr>
      <w:rPr>
        <w:rFonts w:ascii="Symbol" w:eastAsia="Arial" w:hAnsi="Symbol" w:hint="default"/>
        <w:b w:val="0"/>
        <w:color w:val="000000"/>
      </w:rPr>
    </w:lvl>
    <w:lvl w:ilvl="3" w:tplc="3B42CE58">
      <w:numFmt w:val="bullet"/>
      <w:lvlText w:val=""/>
      <w:lvlJc w:val="left"/>
      <w:pPr>
        <w:ind w:left="720" w:hanging="360"/>
      </w:pPr>
      <w:rPr>
        <w:rFonts w:ascii="Symbol" w:eastAsia="Arial" w:hAnsi="Symbol" w:hint="default"/>
        <w:b w:val="0"/>
        <w:color w:val="000000"/>
      </w:rPr>
    </w:lvl>
    <w:lvl w:ilvl="4" w:tplc="7E0AD81E">
      <w:numFmt w:val="bullet"/>
      <w:lvlText w:val=""/>
      <w:lvlJc w:val="left"/>
      <w:pPr>
        <w:ind w:left="720" w:hanging="360"/>
      </w:pPr>
      <w:rPr>
        <w:rFonts w:ascii="Symbol" w:eastAsia="Arial" w:hAnsi="Symbol" w:hint="default"/>
        <w:b w:val="0"/>
        <w:color w:val="000000"/>
      </w:rPr>
    </w:lvl>
    <w:lvl w:ilvl="5" w:tplc="A822C58E">
      <w:numFmt w:val="bullet"/>
      <w:lvlText w:val=""/>
      <w:lvlJc w:val="left"/>
      <w:pPr>
        <w:ind w:left="720" w:hanging="360"/>
      </w:pPr>
      <w:rPr>
        <w:rFonts w:ascii="Symbol" w:eastAsia="Arial" w:hAnsi="Symbol" w:hint="default"/>
        <w:b w:val="0"/>
        <w:color w:val="000000"/>
      </w:rPr>
    </w:lvl>
    <w:lvl w:ilvl="6" w:tplc="4E209596">
      <w:numFmt w:val="bullet"/>
      <w:lvlText w:val=""/>
      <w:lvlJc w:val="left"/>
      <w:pPr>
        <w:ind w:left="720" w:hanging="360"/>
      </w:pPr>
      <w:rPr>
        <w:rFonts w:ascii="Symbol" w:eastAsia="Arial" w:hAnsi="Symbol" w:hint="default"/>
        <w:b w:val="0"/>
        <w:color w:val="000000"/>
      </w:rPr>
    </w:lvl>
    <w:lvl w:ilvl="7" w:tplc="0C3A7230">
      <w:numFmt w:val="bullet"/>
      <w:lvlText w:val=""/>
      <w:lvlJc w:val="left"/>
      <w:pPr>
        <w:ind w:left="720" w:hanging="360"/>
      </w:pPr>
      <w:rPr>
        <w:rFonts w:ascii="Symbol" w:eastAsia="Arial" w:hAnsi="Symbol" w:hint="default"/>
        <w:b w:val="0"/>
        <w:color w:val="000000"/>
      </w:rPr>
    </w:lvl>
    <w:lvl w:ilvl="8" w:tplc="37FAE2E2">
      <w:numFmt w:val="bullet"/>
      <w:lvlText w:val=""/>
      <w:lvlJc w:val="left"/>
      <w:pPr>
        <w:ind w:left="720" w:hanging="360"/>
      </w:pPr>
      <w:rPr>
        <w:rFonts w:ascii="Symbol" w:eastAsia="Arial" w:hAnsi="Symbol" w:hint="default"/>
        <w:b w:val="0"/>
        <w:color w:val="000000"/>
      </w:rPr>
    </w:lvl>
  </w:abstractNum>
  <w:abstractNum w:abstractNumId="2" w15:restartNumberingAfterBreak="0">
    <w:nsid w:val="00000003"/>
    <w:multiLevelType w:val="hybridMultilevel"/>
    <w:tmpl w:val="81052895"/>
    <w:lvl w:ilvl="0" w:tplc="552C0488">
      <w:numFmt w:val="bullet"/>
      <w:lvlText w:val=""/>
      <w:lvlJc w:val="left"/>
      <w:pPr>
        <w:ind w:left="1080" w:hanging="360"/>
      </w:pPr>
      <w:rPr>
        <w:rFonts w:ascii="Symbol" w:eastAsia="Arial" w:hAnsi="Symbol" w:hint="default"/>
        <w:b w:val="0"/>
        <w:color w:val="000000"/>
      </w:rPr>
    </w:lvl>
    <w:lvl w:ilvl="1" w:tplc="35DE17BE">
      <w:numFmt w:val="bullet"/>
      <w:lvlText w:val=""/>
      <w:lvlJc w:val="left"/>
      <w:pPr>
        <w:ind w:left="1080" w:hanging="360"/>
      </w:pPr>
      <w:rPr>
        <w:rFonts w:ascii="Symbol" w:eastAsia="Arial" w:hAnsi="Symbol" w:hint="default"/>
        <w:b w:val="0"/>
        <w:color w:val="000000"/>
      </w:rPr>
    </w:lvl>
    <w:lvl w:ilvl="2" w:tplc="35FEB704">
      <w:numFmt w:val="bullet"/>
      <w:lvlText w:val=""/>
      <w:lvlJc w:val="left"/>
      <w:pPr>
        <w:ind w:left="1080" w:hanging="360"/>
      </w:pPr>
      <w:rPr>
        <w:rFonts w:ascii="Symbol" w:eastAsia="Arial" w:hAnsi="Symbol" w:hint="default"/>
        <w:b w:val="0"/>
        <w:color w:val="000000"/>
      </w:rPr>
    </w:lvl>
    <w:lvl w:ilvl="3" w:tplc="8A06ACCA">
      <w:numFmt w:val="bullet"/>
      <w:lvlText w:val=""/>
      <w:lvlJc w:val="left"/>
      <w:pPr>
        <w:ind w:left="1080" w:hanging="360"/>
      </w:pPr>
      <w:rPr>
        <w:rFonts w:ascii="Symbol" w:eastAsia="Arial" w:hAnsi="Symbol" w:hint="default"/>
        <w:b w:val="0"/>
        <w:color w:val="000000"/>
      </w:rPr>
    </w:lvl>
    <w:lvl w:ilvl="4" w:tplc="755E0320">
      <w:numFmt w:val="bullet"/>
      <w:lvlText w:val=""/>
      <w:lvlJc w:val="left"/>
      <w:pPr>
        <w:ind w:left="1080" w:hanging="360"/>
      </w:pPr>
      <w:rPr>
        <w:rFonts w:ascii="Symbol" w:eastAsia="Arial" w:hAnsi="Symbol" w:hint="default"/>
        <w:b w:val="0"/>
        <w:color w:val="000000"/>
      </w:rPr>
    </w:lvl>
    <w:lvl w:ilvl="5" w:tplc="4D88D0A8">
      <w:numFmt w:val="bullet"/>
      <w:lvlText w:val=""/>
      <w:lvlJc w:val="left"/>
      <w:pPr>
        <w:ind w:left="1080" w:hanging="360"/>
      </w:pPr>
      <w:rPr>
        <w:rFonts w:ascii="Symbol" w:eastAsia="Arial" w:hAnsi="Symbol" w:hint="default"/>
        <w:b w:val="0"/>
        <w:color w:val="000000"/>
      </w:rPr>
    </w:lvl>
    <w:lvl w:ilvl="6" w:tplc="4CB08802">
      <w:numFmt w:val="bullet"/>
      <w:lvlText w:val=""/>
      <w:lvlJc w:val="left"/>
      <w:pPr>
        <w:ind w:left="1080" w:hanging="360"/>
      </w:pPr>
      <w:rPr>
        <w:rFonts w:ascii="Symbol" w:eastAsia="Arial" w:hAnsi="Symbol" w:hint="default"/>
        <w:b w:val="0"/>
        <w:color w:val="000000"/>
      </w:rPr>
    </w:lvl>
    <w:lvl w:ilvl="7" w:tplc="1D407CCA">
      <w:numFmt w:val="bullet"/>
      <w:lvlText w:val=""/>
      <w:lvlJc w:val="left"/>
      <w:pPr>
        <w:ind w:left="1080" w:hanging="360"/>
      </w:pPr>
      <w:rPr>
        <w:rFonts w:ascii="Symbol" w:eastAsia="Arial" w:hAnsi="Symbol" w:hint="default"/>
        <w:b w:val="0"/>
        <w:color w:val="000000"/>
      </w:rPr>
    </w:lvl>
    <w:lvl w:ilvl="8" w:tplc="E19238F8">
      <w:numFmt w:val="bullet"/>
      <w:lvlText w:val=""/>
      <w:lvlJc w:val="left"/>
      <w:pPr>
        <w:ind w:left="1080" w:hanging="360"/>
      </w:pPr>
      <w:rPr>
        <w:rFonts w:ascii="Symbol" w:eastAsia="Arial" w:hAnsi="Symbol" w:hint="default"/>
        <w:b w:val="0"/>
        <w:color w:val="000000"/>
      </w:rPr>
    </w:lvl>
  </w:abstractNum>
  <w:abstractNum w:abstractNumId="3" w15:restartNumberingAfterBreak="0">
    <w:nsid w:val="02C33336"/>
    <w:multiLevelType w:val="hybridMultilevel"/>
    <w:tmpl w:val="9F306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705071"/>
    <w:multiLevelType w:val="hybridMultilevel"/>
    <w:tmpl w:val="A2AA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D73808"/>
    <w:multiLevelType w:val="hybridMultilevel"/>
    <w:tmpl w:val="B896C1AC"/>
    <w:lvl w:ilvl="0" w:tplc="34C0F0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DD2357"/>
    <w:multiLevelType w:val="hybridMultilevel"/>
    <w:tmpl w:val="06400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EB6258"/>
    <w:multiLevelType w:val="hybridMultilevel"/>
    <w:tmpl w:val="CBCCC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932058"/>
    <w:multiLevelType w:val="hybridMultilevel"/>
    <w:tmpl w:val="B19C5C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4A7416"/>
    <w:multiLevelType w:val="hybridMultilevel"/>
    <w:tmpl w:val="8CD06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4F7B51"/>
    <w:multiLevelType w:val="hybridMultilevel"/>
    <w:tmpl w:val="42220399"/>
    <w:lvl w:ilvl="0" w:tplc="93B8800C">
      <w:numFmt w:val="bullet"/>
      <w:lvlText w:val=""/>
      <w:lvlJc w:val="left"/>
      <w:pPr>
        <w:ind w:left="720" w:hanging="360"/>
      </w:pPr>
      <w:rPr>
        <w:rFonts w:ascii="Symbol" w:eastAsia="Arial" w:hAnsi="Symbol" w:hint="default"/>
        <w:b w:val="0"/>
        <w:color w:val="000000"/>
      </w:rPr>
    </w:lvl>
    <w:lvl w:ilvl="1" w:tplc="B7E8CE06">
      <w:numFmt w:val="bullet"/>
      <w:lvlText w:val=""/>
      <w:lvlJc w:val="left"/>
      <w:pPr>
        <w:ind w:left="720" w:hanging="360"/>
      </w:pPr>
      <w:rPr>
        <w:rFonts w:ascii="Symbol" w:eastAsia="Arial" w:hAnsi="Symbol" w:hint="default"/>
        <w:b w:val="0"/>
        <w:color w:val="000000"/>
      </w:rPr>
    </w:lvl>
    <w:lvl w:ilvl="2" w:tplc="6BDC4F00">
      <w:numFmt w:val="bullet"/>
      <w:lvlText w:val=""/>
      <w:lvlJc w:val="left"/>
      <w:pPr>
        <w:ind w:left="720" w:hanging="360"/>
      </w:pPr>
      <w:rPr>
        <w:rFonts w:ascii="Symbol" w:eastAsia="Arial" w:hAnsi="Symbol" w:hint="default"/>
        <w:b w:val="0"/>
        <w:color w:val="000000"/>
      </w:rPr>
    </w:lvl>
    <w:lvl w:ilvl="3" w:tplc="0AD28600">
      <w:numFmt w:val="bullet"/>
      <w:lvlText w:val=""/>
      <w:lvlJc w:val="left"/>
      <w:pPr>
        <w:ind w:left="720" w:hanging="360"/>
      </w:pPr>
      <w:rPr>
        <w:rFonts w:ascii="Symbol" w:eastAsia="Arial" w:hAnsi="Symbol" w:hint="default"/>
        <w:b w:val="0"/>
        <w:color w:val="000000"/>
      </w:rPr>
    </w:lvl>
    <w:lvl w:ilvl="4" w:tplc="31AAB390">
      <w:numFmt w:val="bullet"/>
      <w:lvlText w:val=""/>
      <w:lvlJc w:val="left"/>
      <w:pPr>
        <w:ind w:left="720" w:hanging="360"/>
      </w:pPr>
      <w:rPr>
        <w:rFonts w:ascii="Symbol" w:eastAsia="Arial" w:hAnsi="Symbol" w:hint="default"/>
        <w:b w:val="0"/>
        <w:color w:val="000000"/>
      </w:rPr>
    </w:lvl>
    <w:lvl w:ilvl="5" w:tplc="40B4C132">
      <w:numFmt w:val="bullet"/>
      <w:lvlText w:val=""/>
      <w:lvlJc w:val="left"/>
      <w:pPr>
        <w:ind w:left="720" w:hanging="360"/>
      </w:pPr>
      <w:rPr>
        <w:rFonts w:ascii="Symbol" w:eastAsia="Arial" w:hAnsi="Symbol" w:hint="default"/>
        <w:b w:val="0"/>
        <w:color w:val="000000"/>
      </w:rPr>
    </w:lvl>
    <w:lvl w:ilvl="6" w:tplc="42286758">
      <w:numFmt w:val="bullet"/>
      <w:lvlText w:val=""/>
      <w:lvlJc w:val="left"/>
      <w:pPr>
        <w:ind w:left="720" w:hanging="360"/>
      </w:pPr>
      <w:rPr>
        <w:rFonts w:ascii="Symbol" w:eastAsia="Arial" w:hAnsi="Symbol" w:hint="default"/>
        <w:b w:val="0"/>
        <w:color w:val="000000"/>
      </w:rPr>
    </w:lvl>
    <w:lvl w:ilvl="7" w:tplc="1A50E59E">
      <w:numFmt w:val="bullet"/>
      <w:lvlText w:val=""/>
      <w:lvlJc w:val="left"/>
      <w:pPr>
        <w:ind w:left="720" w:hanging="360"/>
      </w:pPr>
      <w:rPr>
        <w:rFonts w:ascii="Symbol" w:eastAsia="Arial" w:hAnsi="Symbol" w:hint="default"/>
        <w:b w:val="0"/>
        <w:color w:val="000000"/>
      </w:rPr>
    </w:lvl>
    <w:lvl w:ilvl="8" w:tplc="5DE6CCFA">
      <w:numFmt w:val="bullet"/>
      <w:lvlText w:val=""/>
      <w:lvlJc w:val="left"/>
      <w:pPr>
        <w:ind w:left="720" w:hanging="360"/>
      </w:pPr>
      <w:rPr>
        <w:rFonts w:ascii="Symbol" w:eastAsia="Arial" w:hAnsi="Symbol" w:hint="default"/>
        <w:b w:val="0"/>
        <w:color w:val="000000"/>
      </w:rPr>
    </w:lvl>
  </w:abstractNum>
  <w:abstractNum w:abstractNumId="11" w15:restartNumberingAfterBreak="0">
    <w:nsid w:val="6744715B"/>
    <w:multiLevelType w:val="hybridMultilevel"/>
    <w:tmpl w:val="2D06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6642C3"/>
    <w:multiLevelType w:val="hybridMultilevel"/>
    <w:tmpl w:val="D214E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8A5E20"/>
    <w:multiLevelType w:val="hybridMultilevel"/>
    <w:tmpl w:val="67A6B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4E6294"/>
    <w:multiLevelType w:val="hybridMultilevel"/>
    <w:tmpl w:val="FAA64EEE"/>
    <w:lvl w:ilvl="0" w:tplc="116823C0">
      <w:numFmt w:val="bullet"/>
      <w:lvlText w:val="•"/>
      <w:lvlJc w:val="left"/>
      <w:pPr>
        <w:ind w:left="780" w:hanging="360"/>
      </w:pPr>
      <w:rPr>
        <w:rFonts w:ascii="Arial" w:eastAsia="Arial"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0"/>
  </w:num>
  <w:num w:numId="2">
    <w:abstractNumId w:val="0"/>
  </w:num>
  <w:num w:numId="3">
    <w:abstractNumId w:val="1"/>
  </w:num>
  <w:num w:numId="4">
    <w:abstractNumId w:val="2"/>
  </w:num>
  <w:num w:numId="5">
    <w:abstractNumId w:val="5"/>
  </w:num>
  <w:num w:numId="6">
    <w:abstractNumId w:val="6"/>
  </w:num>
  <w:num w:numId="7">
    <w:abstractNumId w:val="11"/>
  </w:num>
  <w:num w:numId="8">
    <w:abstractNumId w:val="9"/>
  </w:num>
  <w:num w:numId="9">
    <w:abstractNumId w:val="4"/>
  </w:num>
  <w:num w:numId="10">
    <w:abstractNumId w:val="7"/>
  </w:num>
  <w:num w:numId="11">
    <w:abstractNumId w:val="14"/>
  </w:num>
  <w:num w:numId="12">
    <w:abstractNumId w:val="13"/>
  </w:num>
  <w:num w:numId="13">
    <w:abstractNumId w:val="3"/>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CC"/>
    <w:rsid w:val="0002338E"/>
    <w:rsid w:val="000702A7"/>
    <w:rsid w:val="00084085"/>
    <w:rsid w:val="00084265"/>
    <w:rsid w:val="000A5A45"/>
    <w:rsid w:val="000B33A1"/>
    <w:rsid w:val="000D3AB5"/>
    <w:rsid w:val="000E6162"/>
    <w:rsid w:val="000F6D85"/>
    <w:rsid w:val="00110901"/>
    <w:rsid w:val="001C06EA"/>
    <w:rsid w:val="001C08D3"/>
    <w:rsid w:val="001F71CC"/>
    <w:rsid w:val="002126E7"/>
    <w:rsid w:val="002217BC"/>
    <w:rsid w:val="0023319F"/>
    <w:rsid w:val="00272A2D"/>
    <w:rsid w:val="002758F4"/>
    <w:rsid w:val="002A0664"/>
    <w:rsid w:val="002A3311"/>
    <w:rsid w:val="002C382D"/>
    <w:rsid w:val="002D2413"/>
    <w:rsid w:val="003172E8"/>
    <w:rsid w:val="00323013"/>
    <w:rsid w:val="00332467"/>
    <w:rsid w:val="00335337"/>
    <w:rsid w:val="0033585A"/>
    <w:rsid w:val="0033760D"/>
    <w:rsid w:val="00353E94"/>
    <w:rsid w:val="00371B30"/>
    <w:rsid w:val="003B5C81"/>
    <w:rsid w:val="003C3093"/>
    <w:rsid w:val="003C619F"/>
    <w:rsid w:val="003E0126"/>
    <w:rsid w:val="003E5D0B"/>
    <w:rsid w:val="003F3228"/>
    <w:rsid w:val="0042458A"/>
    <w:rsid w:val="00442BB7"/>
    <w:rsid w:val="00446845"/>
    <w:rsid w:val="00455A08"/>
    <w:rsid w:val="004818A5"/>
    <w:rsid w:val="00495000"/>
    <w:rsid w:val="004C2D1F"/>
    <w:rsid w:val="004D5AD9"/>
    <w:rsid w:val="004E10A5"/>
    <w:rsid w:val="004F051A"/>
    <w:rsid w:val="004F49F5"/>
    <w:rsid w:val="004F778D"/>
    <w:rsid w:val="00527388"/>
    <w:rsid w:val="00532968"/>
    <w:rsid w:val="00542C5B"/>
    <w:rsid w:val="00546782"/>
    <w:rsid w:val="005638B5"/>
    <w:rsid w:val="00566031"/>
    <w:rsid w:val="00590E6A"/>
    <w:rsid w:val="005A16A0"/>
    <w:rsid w:val="005B60ED"/>
    <w:rsid w:val="005D6E34"/>
    <w:rsid w:val="00641B68"/>
    <w:rsid w:val="006B71FA"/>
    <w:rsid w:val="006C045B"/>
    <w:rsid w:val="006D66AC"/>
    <w:rsid w:val="006E7E8B"/>
    <w:rsid w:val="006F773E"/>
    <w:rsid w:val="006F77C1"/>
    <w:rsid w:val="007404E5"/>
    <w:rsid w:val="00743D4A"/>
    <w:rsid w:val="00762E65"/>
    <w:rsid w:val="00782EFE"/>
    <w:rsid w:val="00794DCA"/>
    <w:rsid w:val="007B1399"/>
    <w:rsid w:val="007C740D"/>
    <w:rsid w:val="007D7EB6"/>
    <w:rsid w:val="007E75BA"/>
    <w:rsid w:val="007E7FE3"/>
    <w:rsid w:val="007F5706"/>
    <w:rsid w:val="00836561"/>
    <w:rsid w:val="008376C3"/>
    <w:rsid w:val="00877794"/>
    <w:rsid w:val="00881A60"/>
    <w:rsid w:val="008A56C8"/>
    <w:rsid w:val="008C359C"/>
    <w:rsid w:val="008C7769"/>
    <w:rsid w:val="008F2333"/>
    <w:rsid w:val="009424FD"/>
    <w:rsid w:val="00963F11"/>
    <w:rsid w:val="009869E0"/>
    <w:rsid w:val="00A23092"/>
    <w:rsid w:val="00A245F9"/>
    <w:rsid w:val="00A37546"/>
    <w:rsid w:val="00A50FCC"/>
    <w:rsid w:val="00A75F65"/>
    <w:rsid w:val="00A7644A"/>
    <w:rsid w:val="00A77617"/>
    <w:rsid w:val="00A85E99"/>
    <w:rsid w:val="00AB4734"/>
    <w:rsid w:val="00AE3515"/>
    <w:rsid w:val="00AF32D3"/>
    <w:rsid w:val="00B123AC"/>
    <w:rsid w:val="00B126A4"/>
    <w:rsid w:val="00B247D4"/>
    <w:rsid w:val="00B623A2"/>
    <w:rsid w:val="00B836F4"/>
    <w:rsid w:val="00BB76A2"/>
    <w:rsid w:val="00BE06F2"/>
    <w:rsid w:val="00C46FBA"/>
    <w:rsid w:val="00C47317"/>
    <w:rsid w:val="00C67158"/>
    <w:rsid w:val="00C7415B"/>
    <w:rsid w:val="00C81A36"/>
    <w:rsid w:val="00C8604B"/>
    <w:rsid w:val="00CB1710"/>
    <w:rsid w:val="00CD0824"/>
    <w:rsid w:val="00CD6D7D"/>
    <w:rsid w:val="00CE097B"/>
    <w:rsid w:val="00D113B6"/>
    <w:rsid w:val="00D464DA"/>
    <w:rsid w:val="00D72F6A"/>
    <w:rsid w:val="00D8253B"/>
    <w:rsid w:val="00DC0F47"/>
    <w:rsid w:val="00E45119"/>
    <w:rsid w:val="00E86945"/>
    <w:rsid w:val="00ED3148"/>
    <w:rsid w:val="00EF78F8"/>
    <w:rsid w:val="00F30EFC"/>
    <w:rsid w:val="00F63A59"/>
    <w:rsid w:val="00F75A70"/>
    <w:rsid w:val="00F90D35"/>
    <w:rsid w:val="00F91C48"/>
    <w:rsid w:val="00FF1B13"/>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10F228B9"/>
  <w15:docId w15:val="{492B8222-797D-46EC-AB6F-E5AFAC519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rFonts w:ascii="Batang"/>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pPr>
      <w:widowControl w:val="0"/>
      <w:tabs>
        <w:tab w:val="left" w:pos="3110"/>
        <w:tab w:val="center" w:pos="4320"/>
        <w:tab w:val="right" w:pos="8640"/>
      </w:tabs>
      <w:wordWrap w:val="0"/>
    </w:pPr>
  </w:style>
  <w:style w:type="paragraph" w:customStyle="1" w:styleId="ParaAttribute1">
    <w:name w:val="ParaAttribute1"/>
    <w:pPr>
      <w:widowControl w:val="0"/>
      <w:tabs>
        <w:tab w:val="center" w:pos="4513"/>
        <w:tab w:val="right" w:pos="9026"/>
      </w:tabs>
      <w:wordWrap w:val="0"/>
    </w:pPr>
  </w:style>
  <w:style w:type="paragraph" w:customStyle="1" w:styleId="ParaAttribute2">
    <w:name w:val="ParaAttribute2"/>
    <w:pPr>
      <w:widowControl w:val="0"/>
      <w:tabs>
        <w:tab w:val="center" w:pos="4320"/>
        <w:tab w:val="right" w:pos="8640"/>
      </w:tabs>
      <w:wordWrap w:val="0"/>
      <w:jc w:val="center"/>
    </w:pPr>
  </w:style>
  <w:style w:type="paragraph" w:customStyle="1" w:styleId="ParaAttribute3">
    <w:name w:val="ParaAttribute3"/>
    <w:pPr>
      <w:widowControl w:val="0"/>
      <w:wordWrap w:val="0"/>
      <w:overflowPunct w:val="0"/>
      <w:jc w:val="center"/>
    </w:pPr>
  </w:style>
  <w:style w:type="paragraph" w:customStyle="1" w:styleId="ParaAttribute4">
    <w:name w:val="ParaAttribute4"/>
    <w:pPr>
      <w:widowControl w:val="0"/>
      <w:wordWrap w:val="0"/>
      <w:overflowPunct w:val="0"/>
    </w:pPr>
  </w:style>
  <w:style w:type="paragraph" w:customStyle="1" w:styleId="ParaAttribute5">
    <w:name w:val="ParaAttribute5"/>
    <w:pPr>
      <w:wordWrap w:val="0"/>
      <w:overflowPunct w:val="0"/>
      <w:jc w:val="center"/>
    </w:pPr>
  </w:style>
  <w:style w:type="paragraph" w:customStyle="1" w:styleId="ParaAttribute6">
    <w:name w:val="ParaAttribute6"/>
    <w:pPr>
      <w:widowControl w:val="0"/>
      <w:wordWrap w:val="0"/>
      <w:jc w:val="center"/>
    </w:pPr>
  </w:style>
  <w:style w:type="paragraph" w:customStyle="1" w:styleId="ParaAttribute7">
    <w:name w:val="ParaAttribute7"/>
    <w:pPr>
      <w:widowControl w:val="0"/>
      <w:wordWrap w:val="0"/>
    </w:pPr>
  </w:style>
  <w:style w:type="paragraph" w:customStyle="1" w:styleId="ParaAttribute8">
    <w:name w:val="ParaAttribute8"/>
    <w:pPr>
      <w:widowControl w:val="0"/>
      <w:wordWrap w:val="0"/>
      <w:ind w:left="567" w:hanging="57"/>
    </w:pPr>
  </w:style>
  <w:style w:type="paragraph" w:customStyle="1" w:styleId="ParaAttribute9">
    <w:name w:val="ParaAttribute9"/>
    <w:pPr>
      <w:widowControl w:val="0"/>
      <w:wordWrap w:val="0"/>
      <w:ind w:hanging="426"/>
    </w:pPr>
  </w:style>
  <w:style w:type="paragraph" w:customStyle="1" w:styleId="ParaAttribute10">
    <w:name w:val="ParaAttribute10"/>
    <w:pPr>
      <w:widowControl w:val="0"/>
      <w:wordWrap w:val="0"/>
      <w:ind w:firstLine="426"/>
    </w:pPr>
  </w:style>
  <w:style w:type="paragraph" w:customStyle="1" w:styleId="ParaAttribute11">
    <w:name w:val="ParaAttribute11"/>
    <w:pPr>
      <w:widowControl w:val="0"/>
      <w:wordWrap w:val="0"/>
      <w:ind w:left="531"/>
    </w:pPr>
  </w:style>
  <w:style w:type="paragraph" w:customStyle="1" w:styleId="ParaAttribute12">
    <w:name w:val="ParaAttribute12"/>
    <w:pPr>
      <w:widowControl w:val="0"/>
      <w:wordWrap w:val="0"/>
      <w:ind w:left="1437"/>
    </w:pPr>
  </w:style>
  <w:style w:type="paragraph" w:customStyle="1" w:styleId="ParaAttribute13">
    <w:name w:val="ParaAttribute13"/>
    <w:pPr>
      <w:tabs>
        <w:tab w:val="left" w:pos="300"/>
      </w:tabs>
      <w:wordWrap w:val="0"/>
      <w:ind w:left="720" w:hanging="360"/>
    </w:pPr>
  </w:style>
  <w:style w:type="paragraph" w:customStyle="1" w:styleId="ParaAttribute14">
    <w:name w:val="ParaAttribute14"/>
    <w:pPr>
      <w:wordWrap w:val="0"/>
      <w:ind w:left="720"/>
    </w:pPr>
  </w:style>
  <w:style w:type="paragraph" w:customStyle="1" w:styleId="ParaAttribute15">
    <w:name w:val="ParaAttribute15"/>
    <w:pPr>
      <w:wordWrap w:val="0"/>
      <w:ind w:left="720" w:hanging="360"/>
    </w:pPr>
  </w:style>
  <w:style w:type="paragraph" w:customStyle="1" w:styleId="ParaAttribute16">
    <w:name w:val="ParaAttribute16"/>
    <w:pPr>
      <w:widowControl w:val="0"/>
      <w:wordWrap w:val="0"/>
      <w:ind w:left="567" w:hanging="578"/>
    </w:pPr>
  </w:style>
  <w:style w:type="paragraph" w:customStyle="1" w:styleId="ParaAttribute17">
    <w:name w:val="ParaAttribute17"/>
    <w:pPr>
      <w:widowControl w:val="0"/>
      <w:wordWrap w:val="0"/>
      <w:ind w:left="567" w:firstLine="1"/>
    </w:pPr>
  </w:style>
  <w:style w:type="paragraph" w:customStyle="1" w:styleId="ParaAttribute18">
    <w:name w:val="ParaAttribute18"/>
    <w:pPr>
      <w:widowControl w:val="0"/>
      <w:wordWrap w:val="0"/>
      <w:ind w:left="567"/>
    </w:pPr>
  </w:style>
  <w:style w:type="paragraph" w:customStyle="1" w:styleId="ParaAttribute19">
    <w:name w:val="ParaAttribute19"/>
    <w:pPr>
      <w:widowControl w:val="0"/>
      <w:wordWrap w:val="0"/>
      <w:ind w:left="1438"/>
    </w:pPr>
  </w:style>
  <w:style w:type="paragraph" w:customStyle="1" w:styleId="ParaAttribute20">
    <w:name w:val="ParaAttribute20"/>
    <w:pPr>
      <w:widowControl w:val="0"/>
      <w:tabs>
        <w:tab w:val="left" w:pos="300"/>
      </w:tabs>
      <w:wordWrap w:val="0"/>
    </w:pPr>
  </w:style>
  <w:style w:type="paragraph" w:customStyle="1" w:styleId="ParaAttribute21">
    <w:name w:val="ParaAttribute21"/>
    <w:pPr>
      <w:widowControl w:val="0"/>
      <w:tabs>
        <w:tab w:val="left" w:pos="300"/>
      </w:tabs>
      <w:wordWrap w:val="0"/>
      <w:ind w:hanging="567"/>
    </w:pPr>
  </w:style>
  <w:style w:type="paragraph" w:customStyle="1" w:styleId="ParaAttribute22">
    <w:name w:val="ParaAttribute22"/>
    <w:pPr>
      <w:widowControl w:val="0"/>
      <w:tabs>
        <w:tab w:val="left" w:pos="300"/>
      </w:tabs>
      <w:wordWrap w:val="0"/>
      <w:ind w:left="720"/>
    </w:pPr>
  </w:style>
  <w:style w:type="paragraph" w:customStyle="1" w:styleId="ParaAttribute23">
    <w:name w:val="ParaAttribute23"/>
    <w:pPr>
      <w:widowControl w:val="0"/>
      <w:tabs>
        <w:tab w:val="left" w:pos="300"/>
      </w:tabs>
      <w:wordWrap w:val="0"/>
      <w:ind w:left="567" w:hanging="141"/>
    </w:pPr>
  </w:style>
  <w:style w:type="paragraph" w:customStyle="1" w:styleId="ParaAttribute24">
    <w:name w:val="ParaAttribute24"/>
    <w:pPr>
      <w:tabs>
        <w:tab w:val="left" w:pos="300"/>
      </w:tabs>
      <w:wordWrap w:val="0"/>
      <w:ind w:left="1440"/>
    </w:pPr>
  </w:style>
  <w:style w:type="paragraph" w:customStyle="1" w:styleId="ParaAttribute25">
    <w:name w:val="ParaAttribute25"/>
    <w:pPr>
      <w:tabs>
        <w:tab w:val="left" w:pos="300"/>
      </w:tabs>
      <w:wordWrap w:val="0"/>
      <w:ind w:left="720"/>
    </w:pPr>
  </w:style>
  <w:style w:type="paragraph" w:customStyle="1" w:styleId="ParaAttribute26">
    <w:name w:val="ParaAttribute26"/>
    <w:pPr>
      <w:widowControl w:val="0"/>
      <w:tabs>
        <w:tab w:val="left" w:pos="426"/>
      </w:tabs>
      <w:wordWrap w:val="0"/>
    </w:pPr>
  </w:style>
  <w:style w:type="paragraph" w:customStyle="1" w:styleId="ParaAttribute27">
    <w:name w:val="ParaAttribute27"/>
    <w:pPr>
      <w:widowControl w:val="0"/>
      <w:tabs>
        <w:tab w:val="left" w:pos="300"/>
      </w:tabs>
      <w:wordWrap w:val="0"/>
      <w:ind w:firstLine="284"/>
    </w:pPr>
  </w:style>
  <w:style w:type="paragraph" w:customStyle="1" w:styleId="ParaAttribute28">
    <w:name w:val="ParaAttribute28"/>
    <w:pPr>
      <w:widowControl w:val="0"/>
      <w:tabs>
        <w:tab w:val="left" w:pos="300"/>
      </w:tabs>
      <w:wordWrap w:val="0"/>
      <w:ind w:left="567"/>
    </w:pPr>
  </w:style>
  <w:style w:type="paragraph" w:customStyle="1" w:styleId="ParaAttribute29">
    <w:name w:val="ParaAttribute29"/>
    <w:pPr>
      <w:widowControl w:val="0"/>
      <w:wordWrap w:val="0"/>
      <w:ind w:hanging="567"/>
    </w:pPr>
  </w:style>
  <w:style w:type="paragraph" w:customStyle="1" w:styleId="ParaAttribute30">
    <w:name w:val="ParaAttribute30"/>
    <w:pPr>
      <w:tabs>
        <w:tab w:val="left" w:pos="426"/>
      </w:tabs>
      <w:wordWrap w:val="0"/>
      <w:ind w:left="1080" w:hanging="360"/>
    </w:pPr>
  </w:style>
  <w:style w:type="paragraph" w:customStyle="1" w:styleId="ParaAttribute31">
    <w:name w:val="ParaAttribute31"/>
    <w:pPr>
      <w:widowControl w:val="0"/>
      <w:tabs>
        <w:tab w:val="left" w:pos="426"/>
      </w:tabs>
      <w:wordWrap w:val="0"/>
      <w:ind w:left="720"/>
    </w:pPr>
  </w:style>
  <w:style w:type="paragraph" w:customStyle="1" w:styleId="ParaAttribute32">
    <w:name w:val="ParaAttribute32"/>
    <w:pPr>
      <w:wordWrap w:val="0"/>
      <w:ind w:right="-287"/>
    </w:pPr>
  </w:style>
  <w:style w:type="paragraph" w:customStyle="1" w:styleId="ParaAttribute33">
    <w:name w:val="ParaAttribute33"/>
    <w:pPr>
      <w:wordWrap w:val="0"/>
    </w:pPr>
  </w:style>
  <w:style w:type="paragraph" w:customStyle="1" w:styleId="ParaAttribute34">
    <w:name w:val="ParaAttribute34"/>
    <w:pPr>
      <w:wordWrap w:val="0"/>
      <w:jc w:val="center"/>
    </w:pPr>
  </w:style>
  <w:style w:type="paragraph" w:customStyle="1" w:styleId="ParaAttribute35">
    <w:name w:val="ParaAttribute35"/>
    <w:pPr>
      <w:widowControl w:val="0"/>
      <w:tabs>
        <w:tab w:val="left" w:pos="23956"/>
      </w:tabs>
      <w:wordWrap w:val="0"/>
      <w:ind w:left="142" w:right="793"/>
      <w:jc w:val="center"/>
    </w:pPr>
  </w:style>
  <w:style w:type="character" w:customStyle="1" w:styleId="CharAttribute0">
    <w:name w:val="CharAttribute0"/>
    <w:rPr>
      <w:rFonts w:ascii="Times New Roman" w:eastAsia="Times New Roman" w:hAnsi="Times New Roman"/>
      <w:i/>
    </w:rPr>
  </w:style>
  <w:style w:type="character" w:customStyle="1" w:styleId="CharAttribute1">
    <w:name w:val="CharAttribute1"/>
    <w:rPr>
      <w:rFonts w:ascii="Times New Roman" w:eastAsia="Times New Roman" w:hAnsi="Times New Roman"/>
    </w:rPr>
  </w:style>
  <w:style w:type="character" w:customStyle="1" w:styleId="CharAttribute2">
    <w:name w:val="CharAttribute2"/>
    <w:rPr>
      <w:rFonts w:ascii="Times New Roman" w:eastAsia="Times New Roman" w:hAnsi="Times New Roman"/>
      <w:vertAlign w:val="superscript"/>
    </w:rPr>
  </w:style>
  <w:style w:type="character" w:customStyle="1" w:styleId="CharAttribute3">
    <w:name w:val="CharAttribute3"/>
    <w:rPr>
      <w:rFonts w:ascii="Times New Roman" w:eastAsia="Times New Roman" w:hAnsi="Times New Roman"/>
      <w:b/>
      <w:sz w:val="36"/>
      <w:u w:val="single"/>
    </w:rPr>
  </w:style>
  <w:style w:type="character" w:customStyle="1" w:styleId="CharAttribute4">
    <w:name w:val="CharAttribute4"/>
    <w:rPr>
      <w:rFonts w:ascii="Arial" w:eastAsia="Arial" w:hAnsi="Arial"/>
      <w:b/>
      <w:sz w:val="24"/>
    </w:rPr>
  </w:style>
  <w:style w:type="character" w:customStyle="1" w:styleId="CharAttribute5">
    <w:name w:val="CharAttribute5"/>
    <w:rPr>
      <w:rFonts w:ascii="Times New Roman" w:eastAsia="Times New Roman" w:hAnsi="Times New Roman"/>
      <w:u w:val="single"/>
    </w:rPr>
  </w:style>
  <w:style w:type="character" w:customStyle="1" w:styleId="CharAttribute6">
    <w:name w:val="CharAttribute6"/>
    <w:rPr>
      <w:rFonts w:ascii="Arial" w:eastAsia="Arial" w:hAnsi="Arial"/>
      <w:b/>
      <w:sz w:val="22"/>
    </w:rPr>
  </w:style>
  <w:style w:type="character" w:customStyle="1" w:styleId="CharAttribute7">
    <w:name w:val="CharAttribute7"/>
    <w:rPr>
      <w:rFonts w:ascii="Arial" w:eastAsia="Arial" w:hAnsi="Arial"/>
      <w:b/>
      <w:color w:val="FF0000"/>
      <w:sz w:val="28"/>
    </w:rPr>
  </w:style>
  <w:style w:type="character" w:customStyle="1" w:styleId="CharAttribute8">
    <w:name w:val="CharAttribute8"/>
    <w:rPr>
      <w:rFonts w:ascii="Arial" w:eastAsia="Arial" w:hAnsi="Arial"/>
      <w:b/>
      <w:color w:val="FF0000"/>
      <w:sz w:val="22"/>
    </w:rPr>
  </w:style>
  <w:style w:type="character" w:customStyle="1" w:styleId="CharAttribute9">
    <w:name w:val="CharAttribute9"/>
    <w:rPr>
      <w:rFonts w:ascii="Arial" w:eastAsia="Arial" w:hAnsi="Arial"/>
      <w:b/>
      <w:color w:val="FF0000"/>
      <w:sz w:val="28"/>
      <w:vertAlign w:val="superscript"/>
    </w:rPr>
  </w:style>
  <w:style w:type="character" w:customStyle="1" w:styleId="CharAttribute10">
    <w:name w:val="CharAttribute10"/>
    <w:rPr>
      <w:rFonts w:ascii="Arial" w:eastAsia="Arial" w:hAnsi="Arial"/>
      <w:sz w:val="24"/>
    </w:rPr>
  </w:style>
  <w:style w:type="character" w:customStyle="1" w:styleId="CharAttribute11">
    <w:name w:val="CharAttribute11"/>
    <w:rPr>
      <w:rFonts w:ascii="Arial" w:eastAsia="Arial" w:hAnsi="Arial"/>
    </w:rPr>
  </w:style>
  <w:style w:type="character" w:customStyle="1" w:styleId="CharAttribute12">
    <w:name w:val="CharAttribute12"/>
    <w:rPr>
      <w:rFonts w:ascii="Arial" w:eastAsia="Arial" w:hAnsi="Arial"/>
    </w:rPr>
  </w:style>
  <w:style w:type="character" w:customStyle="1" w:styleId="CharAttribute13">
    <w:name w:val="CharAttribute13"/>
    <w:rPr>
      <w:rFonts w:ascii="Arial" w:eastAsia="Arial" w:hAnsi="Arial"/>
      <w:b/>
    </w:rPr>
  </w:style>
  <w:style w:type="character" w:customStyle="1" w:styleId="CharAttribute14">
    <w:name w:val="CharAttribute14"/>
    <w:rPr>
      <w:rFonts w:ascii="Symbol" w:eastAsia="Arial" w:hAnsi="Arial"/>
    </w:rPr>
  </w:style>
  <w:style w:type="character" w:customStyle="1" w:styleId="CharAttribute15">
    <w:name w:val="CharAttribute15"/>
    <w:rPr>
      <w:rFonts w:ascii="Symbol" w:eastAsia="Arial" w:hAnsi="Arial"/>
    </w:rPr>
  </w:style>
  <w:style w:type="character" w:customStyle="1" w:styleId="CharAttribute16">
    <w:name w:val="CharAttribute16"/>
    <w:rPr>
      <w:rFonts w:ascii="Arial" w:eastAsia="Arial" w:hAnsi="Arial"/>
      <w:vertAlign w:val="superscript"/>
    </w:rPr>
  </w:style>
  <w:style w:type="character" w:customStyle="1" w:styleId="CharAttribute17">
    <w:name w:val="CharAttribute17"/>
    <w:rPr>
      <w:rFonts w:ascii="Arial" w:eastAsia="Arial" w:hAnsi="Arial"/>
      <w:b/>
      <w:i/>
    </w:rPr>
  </w:style>
  <w:style w:type="character" w:customStyle="1" w:styleId="CharAttribute18">
    <w:name w:val="CharAttribute18"/>
    <w:rPr>
      <w:rFonts w:ascii="Arial" w:eastAsia="Arial" w:hAnsi="Arial"/>
      <w:b/>
      <w:vertAlign w:val="superscript"/>
    </w:rPr>
  </w:style>
  <w:style w:type="character" w:customStyle="1" w:styleId="CharAttribute19">
    <w:name w:val="CharAttribute19"/>
    <w:rPr>
      <w:rFonts w:ascii="Symbol" w:eastAsia="Arial" w:hAnsi="Arial"/>
      <w:b/>
    </w:rPr>
  </w:style>
  <w:style w:type="character" w:customStyle="1" w:styleId="CharAttribute20">
    <w:name w:val="CharAttribute20"/>
    <w:rPr>
      <w:rFonts w:ascii="Symbol" w:eastAsia="Arial" w:hAnsi="Arial"/>
      <w:b/>
    </w:rPr>
  </w:style>
  <w:style w:type="character" w:customStyle="1" w:styleId="CharAttribute21">
    <w:name w:val="CharAttribute21"/>
    <w:rPr>
      <w:rFonts w:ascii="Times New Roman" w:eastAsia="Times New Roman" w:hAnsi="Times New Roman"/>
      <w:i/>
    </w:rPr>
  </w:style>
  <w:style w:type="character" w:customStyle="1" w:styleId="CharAttribute22">
    <w:name w:val="CharAttribute22"/>
    <w:rPr>
      <w:rFonts w:ascii="Arial" w:eastAsia="Arial" w:hAnsi="Arial"/>
      <w:b/>
      <w:color w:val="FF0000"/>
    </w:rPr>
  </w:style>
  <w:style w:type="character" w:customStyle="1" w:styleId="CharAttribute23">
    <w:name w:val="CharAttribute23"/>
    <w:rPr>
      <w:rFonts w:ascii="Arial" w:eastAsia="Arial" w:hAnsi="Arial"/>
      <w:color w:val="FF0000"/>
    </w:rPr>
  </w:style>
  <w:style w:type="character" w:customStyle="1" w:styleId="CharAttribute24">
    <w:name w:val="CharAttribute24"/>
    <w:rPr>
      <w:rFonts w:ascii="Arial" w:eastAsia="Arial" w:hAnsi="Arial"/>
      <w:color w:val="FF0000"/>
      <w:vertAlign w:val="superscript"/>
    </w:rPr>
  </w:style>
  <w:style w:type="paragraph" w:styleId="Header">
    <w:name w:val="header"/>
    <w:basedOn w:val="Normal"/>
    <w:link w:val="HeaderChar"/>
    <w:uiPriority w:val="99"/>
    <w:unhideWhenUsed/>
    <w:rsid w:val="000A5A45"/>
    <w:pPr>
      <w:tabs>
        <w:tab w:val="center" w:pos="4513"/>
        <w:tab w:val="right" w:pos="9026"/>
      </w:tabs>
    </w:pPr>
  </w:style>
  <w:style w:type="character" w:customStyle="1" w:styleId="HeaderChar">
    <w:name w:val="Header Char"/>
    <w:basedOn w:val="DefaultParagraphFont"/>
    <w:link w:val="Header"/>
    <w:uiPriority w:val="99"/>
    <w:rsid w:val="000A5A45"/>
    <w:rPr>
      <w:rFonts w:ascii="Batang"/>
      <w:kern w:val="2"/>
      <w:lang w:val="en-US" w:eastAsia="ko-KR"/>
    </w:rPr>
  </w:style>
  <w:style w:type="paragraph" w:styleId="Footer">
    <w:name w:val="footer"/>
    <w:basedOn w:val="Normal"/>
    <w:link w:val="FooterChar"/>
    <w:uiPriority w:val="99"/>
    <w:unhideWhenUsed/>
    <w:rsid w:val="000A5A45"/>
    <w:pPr>
      <w:tabs>
        <w:tab w:val="center" w:pos="4513"/>
        <w:tab w:val="right" w:pos="9026"/>
      </w:tabs>
    </w:pPr>
  </w:style>
  <w:style w:type="character" w:customStyle="1" w:styleId="FooterChar">
    <w:name w:val="Footer Char"/>
    <w:basedOn w:val="DefaultParagraphFont"/>
    <w:link w:val="Footer"/>
    <w:uiPriority w:val="99"/>
    <w:rsid w:val="000A5A45"/>
    <w:rPr>
      <w:rFonts w:ascii="Batang"/>
      <w:kern w:val="2"/>
      <w:lang w:val="en-US" w:eastAsia="ko-KR"/>
    </w:rPr>
  </w:style>
  <w:style w:type="character" w:styleId="Hyperlink">
    <w:name w:val="Hyperlink"/>
    <w:basedOn w:val="DefaultParagraphFont"/>
    <w:uiPriority w:val="99"/>
    <w:unhideWhenUsed/>
    <w:rsid w:val="00836561"/>
    <w:rPr>
      <w:color w:val="0000FF" w:themeColor="hyperlink"/>
      <w:u w:val="single"/>
    </w:rPr>
  </w:style>
  <w:style w:type="character" w:customStyle="1" w:styleId="UnresolvedMention1">
    <w:name w:val="Unresolved Mention1"/>
    <w:basedOn w:val="DefaultParagraphFont"/>
    <w:uiPriority w:val="99"/>
    <w:semiHidden/>
    <w:unhideWhenUsed/>
    <w:rsid w:val="00836561"/>
    <w:rPr>
      <w:color w:val="605E5C"/>
      <w:shd w:val="clear" w:color="auto" w:fill="E1DFDD"/>
    </w:rPr>
  </w:style>
  <w:style w:type="character" w:customStyle="1" w:styleId="UnresolvedMention2">
    <w:name w:val="Unresolved Mention2"/>
    <w:basedOn w:val="DefaultParagraphFont"/>
    <w:uiPriority w:val="99"/>
    <w:semiHidden/>
    <w:unhideWhenUsed/>
    <w:rsid w:val="003B5C81"/>
    <w:rPr>
      <w:color w:val="605E5C"/>
      <w:shd w:val="clear" w:color="auto" w:fill="E1DFDD"/>
    </w:rPr>
  </w:style>
  <w:style w:type="paragraph" w:styleId="BalloonText">
    <w:name w:val="Balloon Text"/>
    <w:basedOn w:val="Normal"/>
    <w:link w:val="BalloonTextChar"/>
    <w:uiPriority w:val="99"/>
    <w:semiHidden/>
    <w:unhideWhenUsed/>
    <w:rsid w:val="003172E8"/>
    <w:rPr>
      <w:rFonts w:ascii="Tahoma" w:hAnsi="Tahoma" w:cs="Tahoma"/>
      <w:sz w:val="16"/>
      <w:szCs w:val="16"/>
    </w:rPr>
  </w:style>
  <w:style w:type="character" w:customStyle="1" w:styleId="BalloonTextChar">
    <w:name w:val="Balloon Text Char"/>
    <w:basedOn w:val="DefaultParagraphFont"/>
    <w:link w:val="BalloonText"/>
    <w:uiPriority w:val="99"/>
    <w:semiHidden/>
    <w:rsid w:val="003172E8"/>
    <w:rPr>
      <w:rFonts w:ascii="Tahoma" w:hAnsi="Tahoma" w:cs="Tahoma"/>
      <w:kern w:val="2"/>
      <w:sz w:val="16"/>
      <w:szCs w:val="16"/>
      <w:lang w:val="en-US" w:eastAsia="ko-KR"/>
    </w:rPr>
  </w:style>
  <w:style w:type="character" w:styleId="UnresolvedMention">
    <w:name w:val="Unresolved Mention"/>
    <w:basedOn w:val="DefaultParagraphFont"/>
    <w:uiPriority w:val="99"/>
    <w:semiHidden/>
    <w:unhideWhenUsed/>
    <w:rsid w:val="00F91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90340">
      <w:bodyDiv w:val="1"/>
      <w:marLeft w:val="0"/>
      <w:marRight w:val="0"/>
      <w:marTop w:val="0"/>
      <w:marBottom w:val="0"/>
      <w:divBdr>
        <w:top w:val="none" w:sz="0" w:space="0" w:color="auto"/>
        <w:left w:val="none" w:sz="0" w:space="0" w:color="auto"/>
        <w:bottom w:val="none" w:sz="0" w:space="0" w:color="auto"/>
        <w:right w:val="none" w:sz="0" w:space="0" w:color="auto"/>
      </w:divBdr>
    </w:div>
    <w:div w:id="408769629">
      <w:bodyDiv w:val="1"/>
      <w:marLeft w:val="0"/>
      <w:marRight w:val="0"/>
      <w:marTop w:val="0"/>
      <w:marBottom w:val="0"/>
      <w:divBdr>
        <w:top w:val="none" w:sz="0" w:space="0" w:color="auto"/>
        <w:left w:val="none" w:sz="0" w:space="0" w:color="auto"/>
        <w:bottom w:val="none" w:sz="0" w:space="0" w:color="auto"/>
        <w:right w:val="none" w:sz="0" w:space="0" w:color="auto"/>
      </w:divBdr>
    </w:div>
    <w:div w:id="8434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h1.snapsurveys.com/s.asp?k=16363848741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dorsetcouncil.gov.uk/your-council/consultations/find-a-consultation?p_l_back_url=%2Fsearch%3Fq%3Dcons" TargetMode="External"/><Relationship Id="rId14"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375A9-B1BB-4CA4-AE74-84D812342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1097</Words>
  <Characters>6141</Characters>
  <Application>Microsoft Office Word</Application>
  <DocSecurity>0</DocSecurity>
  <Lines>51</Lines>
  <Paragraphs>14</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docx</vt:lpstr>
      <vt:lpstr>Title text</vt:lpstr>
    </vt:vector>
  </TitlesOfParts>
  <Company>INFRAWARE, Inc.</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creator>User</dc:creator>
  <cp:lastModifiedBy>Nicola Phillips</cp:lastModifiedBy>
  <cp:revision>8</cp:revision>
  <cp:lastPrinted>2021-03-15T10:19:00Z</cp:lastPrinted>
  <dcterms:created xsi:type="dcterms:W3CDTF">2022-01-12T07:58:00Z</dcterms:created>
  <dcterms:modified xsi:type="dcterms:W3CDTF">2022-01-14T08:39:00Z</dcterms:modified>
  <cp:version>1</cp:version>
</cp:coreProperties>
</file>