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3B" w:rsidRPr="00CF2292" w:rsidRDefault="00CF2292" w:rsidP="00CF2292">
      <w:pPr>
        <w:jc w:val="center"/>
        <w:rPr>
          <w:rFonts w:ascii="Arial" w:hAnsi="Arial" w:cs="Arial"/>
          <w:b/>
        </w:rPr>
      </w:pPr>
      <w:r w:rsidRPr="00CF2292">
        <w:rPr>
          <w:rFonts w:ascii="Arial" w:hAnsi="Arial" w:cs="Arial"/>
          <w:b/>
        </w:rPr>
        <w:t>Compton Abbas Parish Council</w:t>
      </w:r>
    </w:p>
    <w:p w:rsidR="00CF2292" w:rsidRDefault="00CF2292">
      <w:pPr>
        <w:rPr>
          <w:rFonts w:ascii="Arial" w:hAnsi="Arial" w:cs="Arial"/>
          <w:b/>
        </w:rPr>
      </w:pPr>
    </w:p>
    <w:p w:rsidR="00CF2292" w:rsidRPr="00CF2292" w:rsidRDefault="00CF2292" w:rsidP="00CF2292">
      <w:pPr>
        <w:jc w:val="center"/>
        <w:rPr>
          <w:rFonts w:ascii="Arial" w:hAnsi="Arial" w:cs="Arial"/>
          <w:b/>
        </w:rPr>
      </w:pPr>
      <w:r w:rsidRPr="00CF2292">
        <w:rPr>
          <w:rFonts w:ascii="Arial" w:hAnsi="Arial" w:cs="Arial"/>
          <w:b/>
        </w:rPr>
        <w:t>Internal Control Review</w:t>
      </w:r>
      <w:r w:rsidR="003458DD">
        <w:rPr>
          <w:rFonts w:ascii="Arial" w:hAnsi="Arial" w:cs="Arial"/>
          <w:b/>
        </w:rPr>
        <w:t xml:space="preserve">/ </w:t>
      </w:r>
      <w:r w:rsidR="003458DD" w:rsidRPr="00CF2292">
        <w:rPr>
          <w:rFonts w:ascii="Arial" w:hAnsi="Arial" w:cs="Arial"/>
          <w:b/>
        </w:rPr>
        <w:t>Financial Regulations</w:t>
      </w:r>
      <w:r w:rsidRPr="00CF2292">
        <w:rPr>
          <w:rFonts w:ascii="Arial" w:hAnsi="Arial" w:cs="Arial"/>
          <w:b/>
        </w:rPr>
        <w:t xml:space="preserve"> for 2019/2020</w:t>
      </w:r>
    </w:p>
    <w:p w:rsidR="00CF2292" w:rsidRDefault="00CF2292">
      <w:pPr>
        <w:rPr>
          <w:rFonts w:ascii="Arial" w:hAnsi="Arial" w:cs="Arial"/>
          <w:b/>
        </w:rPr>
      </w:pPr>
    </w:p>
    <w:p w:rsidR="00AE21DE" w:rsidRDefault="00AE21DE">
      <w:pPr>
        <w:rPr>
          <w:rFonts w:ascii="Arial" w:hAnsi="Arial" w:cs="Arial"/>
          <w:b/>
        </w:rPr>
      </w:pPr>
    </w:p>
    <w:p w:rsidR="00CF2292" w:rsidRPr="00CF2292" w:rsidRDefault="00CF2292">
      <w:pPr>
        <w:rPr>
          <w:rFonts w:ascii="Arial" w:hAnsi="Arial" w:cs="Arial"/>
          <w:b/>
        </w:rPr>
      </w:pPr>
      <w:r w:rsidRPr="00CF2292">
        <w:rPr>
          <w:rFonts w:ascii="Arial" w:hAnsi="Arial" w:cs="Arial"/>
          <w:b/>
        </w:rPr>
        <w:t>Background Information</w:t>
      </w:r>
    </w:p>
    <w:p w:rsidR="00CF2292" w:rsidRPr="00CF2292" w:rsidRDefault="00CF2292">
      <w:pPr>
        <w:rPr>
          <w:rFonts w:ascii="Arial" w:hAnsi="Arial" w:cs="Arial"/>
        </w:rPr>
      </w:pPr>
      <w:r w:rsidRPr="00CF2292">
        <w:rPr>
          <w:rFonts w:ascii="Arial" w:hAnsi="Arial" w:cs="Arial"/>
        </w:rPr>
        <w:t xml:space="preserve">In the parish council meeting held on </w:t>
      </w:r>
      <w:r>
        <w:rPr>
          <w:rFonts w:ascii="Arial" w:hAnsi="Arial" w:cs="Arial"/>
        </w:rPr>
        <w:t>18</w:t>
      </w:r>
      <w:r w:rsidRPr="00CF2292">
        <w:rPr>
          <w:rFonts w:ascii="Arial" w:hAnsi="Arial" w:cs="Arial"/>
          <w:vertAlign w:val="superscript"/>
        </w:rPr>
        <w:t>th</w:t>
      </w:r>
      <w:r>
        <w:rPr>
          <w:rFonts w:ascii="Arial" w:hAnsi="Arial" w:cs="Arial"/>
        </w:rPr>
        <w:t xml:space="preserve"> </w:t>
      </w:r>
      <w:r w:rsidRPr="00CF2292">
        <w:rPr>
          <w:rFonts w:ascii="Arial" w:hAnsi="Arial" w:cs="Arial"/>
        </w:rPr>
        <w:t xml:space="preserve">December 2019, </w:t>
      </w:r>
      <w:r w:rsidR="00AE21DE">
        <w:rPr>
          <w:rFonts w:ascii="Arial" w:hAnsi="Arial" w:cs="Arial"/>
        </w:rPr>
        <w:t xml:space="preserve">discussions </w:t>
      </w:r>
      <w:r w:rsidR="00107A60">
        <w:rPr>
          <w:rFonts w:ascii="Arial" w:hAnsi="Arial" w:cs="Arial"/>
        </w:rPr>
        <w:t>held,</w:t>
      </w:r>
      <w:r w:rsidR="00AE21DE">
        <w:rPr>
          <w:rFonts w:ascii="Arial" w:hAnsi="Arial" w:cs="Arial"/>
        </w:rPr>
        <w:t xml:space="preserve"> </w:t>
      </w:r>
      <w:r w:rsidR="00107A60">
        <w:rPr>
          <w:rFonts w:ascii="Arial" w:hAnsi="Arial" w:cs="Arial"/>
        </w:rPr>
        <w:t>revealed</w:t>
      </w:r>
      <w:r w:rsidRPr="00CF2292">
        <w:rPr>
          <w:rFonts w:ascii="Arial" w:hAnsi="Arial" w:cs="Arial"/>
        </w:rPr>
        <w:t xml:space="preserve"> that Financial Regulations were not being followed in a number of areas. The next day, the clerk signalled her intention to resign, as soon as a replacement could be found. A new clerk was appointed as of 2</w:t>
      </w:r>
      <w:r w:rsidRPr="00CF2292">
        <w:rPr>
          <w:rFonts w:ascii="Arial" w:hAnsi="Arial" w:cs="Arial"/>
          <w:vertAlign w:val="superscript"/>
        </w:rPr>
        <w:t>nd</w:t>
      </w:r>
      <w:r w:rsidRPr="00CF2292">
        <w:rPr>
          <w:rFonts w:ascii="Arial" w:hAnsi="Arial" w:cs="Arial"/>
        </w:rPr>
        <w:t xml:space="preserve"> February 2020. As part of the process of establishing new policies and procedures, it was </w:t>
      </w:r>
      <w:r w:rsidR="003458DD">
        <w:rPr>
          <w:rFonts w:ascii="Arial" w:hAnsi="Arial" w:cs="Arial"/>
        </w:rPr>
        <w:t>agreed</w:t>
      </w:r>
      <w:r w:rsidRPr="00CF2292">
        <w:rPr>
          <w:rFonts w:ascii="Arial" w:hAnsi="Arial" w:cs="Arial"/>
        </w:rPr>
        <w:t>, that it would be best practice to start afresh.  This document therefore highlights the key areas of focus for the council and how it will determine functions, responsibilities, actions and evidence of compliance with key regulations.</w:t>
      </w:r>
    </w:p>
    <w:p w:rsidR="00AE21DE" w:rsidRDefault="00AE21DE">
      <w:pPr>
        <w:rPr>
          <w:rFonts w:ascii="Arial" w:hAnsi="Arial" w:cs="Arial"/>
          <w:b/>
        </w:rPr>
      </w:pPr>
    </w:p>
    <w:p w:rsidR="00CF2292" w:rsidRPr="00AE21DE" w:rsidRDefault="00AE21DE">
      <w:pPr>
        <w:rPr>
          <w:rFonts w:ascii="Arial" w:hAnsi="Arial" w:cs="Arial"/>
          <w:b/>
        </w:rPr>
      </w:pPr>
      <w:r w:rsidRPr="00AE21DE">
        <w:rPr>
          <w:rFonts w:ascii="Arial" w:hAnsi="Arial" w:cs="Arial"/>
          <w:b/>
        </w:rPr>
        <w:t>Documentation Review</w:t>
      </w:r>
    </w:p>
    <w:p w:rsidR="00AE21DE" w:rsidRDefault="00AE21DE" w:rsidP="00AE21DE">
      <w:pPr>
        <w:pStyle w:val="ListParagraph"/>
        <w:numPr>
          <w:ilvl w:val="0"/>
          <w:numId w:val="1"/>
        </w:numPr>
        <w:rPr>
          <w:rFonts w:ascii="Arial" w:hAnsi="Arial" w:cs="Arial"/>
        </w:rPr>
      </w:pPr>
      <w:r w:rsidRPr="00AE21DE">
        <w:rPr>
          <w:rFonts w:ascii="Arial" w:hAnsi="Arial" w:cs="Arial"/>
        </w:rPr>
        <w:t>All key financial documentation to be reviewed, and existing accounting information to be transferred for current year on to new systems, and advised to council at next meeting for approval</w:t>
      </w:r>
    </w:p>
    <w:p w:rsidR="00AE21DE" w:rsidRDefault="00AE21DE" w:rsidP="00AE21DE">
      <w:pPr>
        <w:pStyle w:val="ListParagraph"/>
        <w:numPr>
          <w:ilvl w:val="0"/>
          <w:numId w:val="1"/>
        </w:numPr>
        <w:rPr>
          <w:rFonts w:ascii="Arial" w:hAnsi="Arial" w:cs="Arial"/>
        </w:rPr>
      </w:pPr>
      <w:r>
        <w:rPr>
          <w:rFonts w:ascii="Arial" w:hAnsi="Arial" w:cs="Arial"/>
        </w:rPr>
        <w:t>All Standing Orders and Regulations to be reviewed, and submitte</w:t>
      </w:r>
      <w:r w:rsidR="003458DD">
        <w:rPr>
          <w:rFonts w:ascii="Arial" w:hAnsi="Arial" w:cs="Arial"/>
        </w:rPr>
        <w:t xml:space="preserve">d for approval, (if required, </w:t>
      </w:r>
      <w:r>
        <w:rPr>
          <w:rFonts w:ascii="Arial" w:hAnsi="Arial" w:cs="Arial"/>
        </w:rPr>
        <w:t xml:space="preserve">on a staged basis over </w:t>
      </w:r>
      <w:proofErr w:type="gramStart"/>
      <w:r>
        <w:rPr>
          <w:rFonts w:ascii="Arial" w:hAnsi="Arial" w:cs="Arial"/>
        </w:rPr>
        <w:t>next  2</w:t>
      </w:r>
      <w:proofErr w:type="gramEnd"/>
      <w:r>
        <w:rPr>
          <w:rFonts w:ascii="Arial" w:hAnsi="Arial" w:cs="Arial"/>
        </w:rPr>
        <w:t xml:space="preserve"> meetings</w:t>
      </w:r>
      <w:r w:rsidR="003458DD">
        <w:rPr>
          <w:rFonts w:ascii="Arial" w:hAnsi="Arial" w:cs="Arial"/>
        </w:rPr>
        <w:t>)</w:t>
      </w:r>
      <w:r>
        <w:rPr>
          <w:rFonts w:ascii="Arial" w:hAnsi="Arial" w:cs="Arial"/>
        </w:rPr>
        <w:t>.</w:t>
      </w:r>
    </w:p>
    <w:p w:rsidR="00AE21DE" w:rsidRDefault="00AE21DE" w:rsidP="00AE21DE">
      <w:pPr>
        <w:pStyle w:val="ListParagraph"/>
        <w:numPr>
          <w:ilvl w:val="0"/>
          <w:numId w:val="1"/>
        </w:numPr>
        <w:rPr>
          <w:rFonts w:ascii="Arial" w:hAnsi="Arial" w:cs="Arial"/>
        </w:rPr>
      </w:pPr>
      <w:r>
        <w:rPr>
          <w:rFonts w:ascii="Arial" w:hAnsi="Arial" w:cs="Arial"/>
        </w:rPr>
        <w:t>Asset Register to be linked with all reports received/produced during current financial year, and all names within (</w:t>
      </w:r>
      <w:proofErr w:type="spellStart"/>
      <w:r>
        <w:rPr>
          <w:rFonts w:ascii="Arial" w:hAnsi="Arial" w:cs="Arial"/>
        </w:rPr>
        <w:t>e.g</w:t>
      </w:r>
      <w:proofErr w:type="spellEnd"/>
      <w:r>
        <w:rPr>
          <w:rFonts w:ascii="Arial" w:hAnsi="Arial" w:cs="Arial"/>
        </w:rPr>
        <w:t xml:space="preserve"> Play Inspection Co report references to play equipment</w:t>
      </w:r>
      <w:r w:rsidR="00C05460">
        <w:rPr>
          <w:rFonts w:ascii="Arial" w:hAnsi="Arial" w:cs="Arial"/>
        </w:rPr>
        <w:t>)</w:t>
      </w:r>
      <w:r>
        <w:rPr>
          <w:rFonts w:ascii="Arial" w:hAnsi="Arial" w:cs="Arial"/>
        </w:rPr>
        <w:t xml:space="preserve"> to be unified</w:t>
      </w:r>
      <w:r w:rsidR="00C05460">
        <w:rPr>
          <w:rFonts w:ascii="Arial" w:hAnsi="Arial" w:cs="Arial"/>
        </w:rPr>
        <w:t>.</w:t>
      </w:r>
    </w:p>
    <w:p w:rsidR="00AE21DE" w:rsidRPr="00AE21DE" w:rsidRDefault="00AE21DE" w:rsidP="00AE21DE">
      <w:pPr>
        <w:rPr>
          <w:rFonts w:ascii="Arial" w:hAnsi="Arial" w:cs="Arial"/>
          <w:b/>
        </w:rPr>
      </w:pPr>
      <w:r w:rsidRPr="00AE21DE">
        <w:rPr>
          <w:rFonts w:ascii="Arial" w:hAnsi="Arial" w:cs="Arial"/>
          <w:b/>
        </w:rPr>
        <w:t>Process Review</w:t>
      </w:r>
    </w:p>
    <w:p w:rsidR="00AE21DE" w:rsidRDefault="00AE21DE" w:rsidP="00AE21DE">
      <w:pPr>
        <w:pStyle w:val="ListParagraph"/>
        <w:numPr>
          <w:ilvl w:val="0"/>
          <w:numId w:val="2"/>
        </w:numPr>
        <w:rPr>
          <w:rFonts w:ascii="Arial" w:hAnsi="Arial" w:cs="Arial"/>
        </w:rPr>
      </w:pPr>
      <w:r>
        <w:rPr>
          <w:rFonts w:ascii="Arial" w:hAnsi="Arial" w:cs="Arial"/>
        </w:rPr>
        <w:t>Key processes will be driven primarily by regulations and guidance already in existence</w:t>
      </w:r>
    </w:p>
    <w:p w:rsidR="00AE21DE" w:rsidRDefault="00AE21DE" w:rsidP="00AE21DE">
      <w:pPr>
        <w:pStyle w:val="ListParagraph"/>
        <w:numPr>
          <w:ilvl w:val="0"/>
          <w:numId w:val="2"/>
        </w:numPr>
        <w:rPr>
          <w:rFonts w:ascii="Arial" w:hAnsi="Arial" w:cs="Arial"/>
        </w:rPr>
      </w:pPr>
      <w:r>
        <w:rPr>
          <w:rFonts w:ascii="Arial" w:hAnsi="Arial" w:cs="Arial"/>
        </w:rPr>
        <w:t xml:space="preserve">Consideration to be given to tasks required and who is best to perform these duties </w:t>
      </w:r>
    </w:p>
    <w:p w:rsidR="00AE21DE" w:rsidRPr="00AE21DE" w:rsidRDefault="00C14C5F" w:rsidP="00AE21DE">
      <w:pPr>
        <w:pStyle w:val="ListParagraph"/>
        <w:numPr>
          <w:ilvl w:val="0"/>
          <w:numId w:val="2"/>
        </w:numPr>
        <w:rPr>
          <w:rFonts w:ascii="Arial" w:hAnsi="Arial" w:cs="Arial"/>
        </w:rPr>
      </w:pPr>
      <w:r>
        <w:rPr>
          <w:rFonts w:ascii="Arial" w:hAnsi="Arial" w:cs="Arial"/>
        </w:rPr>
        <w:t>Review of areas previously overlooked</w:t>
      </w:r>
    </w:p>
    <w:p w:rsidR="00AE21DE" w:rsidRDefault="00AE21DE" w:rsidP="00AE21DE">
      <w:pPr>
        <w:pStyle w:val="ListParagraph"/>
        <w:rPr>
          <w:rFonts w:ascii="Arial" w:hAnsi="Arial" w:cs="Arial"/>
        </w:rPr>
      </w:pPr>
    </w:p>
    <w:p w:rsidR="00253182" w:rsidRDefault="00C14C5F" w:rsidP="00AE21DE">
      <w:pPr>
        <w:pStyle w:val="ListParagraph"/>
        <w:rPr>
          <w:rFonts w:ascii="Arial" w:hAnsi="Arial" w:cs="Arial"/>
          <w:b/>
        </w:rPr>
      </w:pPr>
      <w:r>
        <w:rPr>
          <w:rFonts w:ascii="Arial" w:hAnsi="Arial" w:cs="Arial"/>
          <w:b/>
        </w:rPr>
        <w:lastRenderedPageBreak/>
        <w:t xml:space="preserve">Standing </w:t>
      </w:r>
      <w:proofErr w:type="gramStart"/>
      <w:r>
        <w:rPr>
          <w:rFonts w:ascii="Arial" w:hAnsi="Arial" w:cs="Arial"/>
          <w:b/>
        </w:rPr>
        <w:t xml:space="preserve">Orders </w:t>
      </w:r>
      <w:r w:rsidR="00C05460">
        <w:rPr>
          <w:rFonts w:ascii="Arial" w:hAnsi="Arial" w:cs="Arial"/>
          <w:b/>
        </w:rPr>
        <w:t>,</w:t>
      </w:r>
      <w:proofErr w:type="gramEnd"/>
      <w:r w:rsidR="00C05460">
        <w:rPr>
          <w:rFonts w:ascii="Arial" w:hAnsi="Arial" w:cs="Arial"/>
          <w:b/>
        </w:rPr>
        <w:t xml:space="preserve"> Policies and</w:t>
      </w:r>
      <w:r>
        <w:rPr>
          <w:rFonts w:ascii="Arial" w:hAnsi="Arial" w:cs="Arial"/>
          <w:b/>
        </w:rPr>
        <w:t xml:space="preserve"> Regulations Review</w:t>
      </w:r>
    </w:p>
    <w:p w:rsidR="009E37EA" w:rsidRDefault="009E37EA" w:rsidP="00AE21DE">
      <w:pPr>
        <w:pStyle w:val="ListParagraph"/>
        <w:rPr>
          <w:rFonts w:ascii="Arial" w:hAnsi="Arial" w:cs="Arial"/>
          <w:b/>
        </w:rPr>
      </w:pPr>
    </w:p>
    <w:p w:rsidR="009E37EA" w:rsidRPr="009E37EA" w:rsidRDefault="009E37EA" w:rsidP="00AE21DE">
      <w:pPr>
        <w:pStyle w:val="ListParagraph"/>
        <w:rPr>
          <w:rFonts w:ascii="Arial" w:hAnsi="Arial" w:cs="Arial"/>
        </w:rPr>
      </w:pPr>
      <w:r>
        <w:rPr>
          <w:rFonts w:ascii="Arial" w:hAnsi="Arial" w:cs="Arial"/>
        </w:rPr>
        <w:t xml:space="preserve">New clerk and councillors have reviewed all required documentation. </w:t>
      </w:r>
      <w:proofErr w:type="gramStart"/>
      <w:r>
        <w:rPr>
          <w:rFonts w:ascii="Arial" w:hAnsi="Arial" w:cs="Arial"/>
        </w:rPr>
        <w:t>All to be replaced.</w:t>
      </w:r>
      <w:proofErr w:type="gramEnd"/>
    </w:p>
    <w:p w:rsidR="00C14C5F" w:rsidRDefault="00C14C5F" w:rsidP="00AE21DE">
      <w:pPr>
        <w:pStyle w:val="ListParagraph"/>
        <w:rPr>
          <w:rFonts w:ascii="Arial" w:hAnsi="Arial" w:cs="Arial"/>
          <w:b/>
        </w:rPr>
      </w:pPr>
    </w:p>
    <w:tbl>
      <w:tblPr>
        <w:tblStyle w:val="TableGrid"/>
        <w:tblW w:w="0" w:type="auto"/>
        <w:tblInd w:w="720" w:type="dxa"/>
        <w:tblLook w:val="04A0" w:firstRow="1" w:lastRow="0" w:firstColumn="1" w:lastColumn="0" w:noHBand="0" w:noVBand="1"/>
      </w:tblPr>
      <w:tblGrid>
        <w:gridCol w:w="510"/>
        <w:gridCol w:w="2760"/>
        <w:gridCol w:w="1549"/>
        <w:gridCol w:w="3164"/>
        <w:gridCol w:w="2100"/>
        <w:gridCol w:w="3281"/>
      </w:tblGrid>
      <w:tr w:rsidR="0055494F" w:rsidTr="00C14C5F">
        <w:tc>
          <w:tcPr>
            <w:tcW w:w="0" w:type="auto"/>
          </w:tcPr>
          <w:p w:rsidR="00C14C5F" w:rsidRDefault="00C14C5F" w:rsidP="00C14C5F">
            <w:pPr>
              <w:pStyle w:val="ListParagraph"/>
              <w:ind w:left="0"/>
              <w:rPr>
                <w:rFonts w:ascii="Arial" w:hAnsi="Arial" w:cs="Arial"/>
                <w:b/>
              </w:rPr>
            </w:pPr>
            <w:r>
              <w:rPr>
                <w:rFonts w:ascii="Arial" w:hAnsi="Arial" w:cs="Arial"/>
                <w:b/>
              </w:rPr>
              <w:t>No</w:t>
            </w:r>
          </w:p>
        </w:tc>
        <w:tc>
          <w:tcPr>
            <w:tcW w:w="0" w:type="auto"/>
          </w:tcPr>
          <w:p w:rsidR="00C14C5F" w:rsidRDefault="00C14C5F" w:rsidP="00AE21DE">
            <w:pPr>
              <w:pStyle w:val="ListParagraph"/>
              <w:ind w:left="0"/>
              <w:rPr>
                <w:rFonts w:ascii="Arial" w:hAnsi="Arial" w:cs="Arial"/>
                <w:b/>
              </w:rPr>
            </w:pPr>
            <w:r>
              <w:rPr>
                <w:rFonts w:ascii="Arial" w:hAnsi="Arial" w:cs="Arial"/>
                <w:b/>
              </w:rPr>
              <w:t>Document</w:t>
            </w:r>
          </w:p>
        </w:tc>
        <w:tc>
          <w:tcPr>
            <w:tcW w:w="0" w:type="auto"/>
          </w:tcPr>
          <w:p w:rsidR="00C14C5F" w:rsidRDefault="00C14C5F" w:rsidP="00AE21DE">
            <w:pPr>
              <w:pStyle w:val="ListParagraph"/>
              <w:ind w:left="0"/>
              <w:rPr>
                <w:rFonts w:ascii="Arial" w:hAnsi="Arial" w:cs="Arial"/>
                <w:b/>
              </w:rPr>
            </w:pPr>
            <w:r>
              <w:rPr>
                <w:rFonts w:ascii="Arial" w:hAnsi="Arial" w:cs="Arial"/>
                <w:b/>
              </w:rPr>
              <w:t>Current Year</w:t>
            </w:r>
          </w:p>
        </w:tc>
        <w:tc>
          <w:tcPr>
            <w:tcW w:w="0" w:type="auto"/>
          </w:tcPr>
          <w:p w:rsidR="00C14C5F" w:rsidRDefault="00C14C5F" w:rsidP="00AE21DE">
            <w:pPr>
              <w:pStyle w:val="ListParagraph"/>
              <w:ind w:left="0"/>
              <w:rPr>
                <w:rFonts w:ascii="Arial" w:hAnsi="Arial" w:cs="Arial"/>
                <w:b/>
              </w:rPr>
            </w:pPr>
            <w:r>
              <w:rPr>
                <w:rFonts w:ascii="Arial" w:hAnsi="Arial" w:cs="Arial"/>
                <w:b/>
              </w:rPr>
              <w:t>Status</w:t>
            </w:r>
          </w:p>
        </w:tc>
        <w:tc>
          <w:tcPr>
            <w:tcW w:w="0" w:type="auto"/>
          </w:tcPr>
          <w:p w:rsidR="00C14C5F" w:rsidRDefault="00C14C5F" w:rsidP="00AE21DE">
            <w:pPr>
              <w:pStyle w:val="ListParagraph"/>
              <w:ind w:left="0"/>
              <w:rPr>
                <w:rFonts w:ascii="Arial" w:hAnsi="Arial" w:cs="Arial"/>
                <w:b/>
              </w:rPr>
            </w:pPr>
            <w:r>
              <w:rPr>
                <w:rFonts w:ascii="Arial" w:hAnsi="Arial" w:cs="Arial"/>
                <w:b/>
              </w:rPr>
              <w:t>In Hand</w:t>
            </w:r>
          </w:p>
        </w:tc>
        <w:tc>
          <w:tcPr>
            <w:tcW w:w="0" w:type="auto"/>
          </w:tcPr>
          <w:p w:rsidR="00C14C5F" w:rsidRDefault="00C14C5F" w:rsidP="00AE21DE">
            <w:pPr>
              <w:pStyle w:val="ListParagraph"/>
              <w:ind w:left="0"/>
              <w:rPr>
                <w:rFonts w:ascii="Arial" w:hAnsi="Arial" w:cs="Arial"/>
                <w:b/>
              </w:rPr>
            </w:pPr>
            <w:r>
              <w:rPr>
                <w:rFonts w:ascii="Arial" w:hAnsi="Arial" w:cs="Arial"/>
                <w:b/>
              </w:rPr>
              <w:t>Required Action</w:t>
            </w:r>
          </w:p>
        </w:tc>
      </w:tr>
      <w:tr w:rsidR="0055494F" w:rsidTr="00C14C5F">
        <w:tc>
          <w:tcPr>
            <w:tcW w:w="0" w:type="auto"/>
          </w:tcPr>
          <w:p w:rsidR="00C14C5F" w:rsidRPr="00C14C5F" w:rsidRDefault="00C14C5F" w:rsidP="00C14C5F">
            <w:pPr>
              <w:pStyle w:val="ListParagraph"/>
              <w:ind w:left="0"/>
              <w:jc w:val="center"/>
              <w:rPr>
                <w:rFonts w:ascii="Arial" w:hAnsi="Arial" w:cs="Arial"/>
              </w:rPr>
            </w:pPr>
            <w:r w:rsidRPr="00C14C5F">
              <w:rPr>
                <w:rFonts w:ascii="Arial" w:hAnsi="Arial" w:cs="Arial"/>
              </w:rPr>
              <w:t>1</w:t>
            </w:r>
          </w:p>
        </w:tc>
        <w:tc>
          <w:tcPr>
            <w:tcW w:w="0" w:type="auto"/>
          </w:tcPr>
          <w:p w:rsidR="00C14C5F" w:rsidRPr="00C14C5F" w:rsidRDefault="00C14C5F" w:rsidP="00C14C5F">
            <w:pPr>
              <w:pStyle w:val="ListParagraph"/>
              <w:ind w:left="0"/>
              <w:jc w:val="center"/>
              <w:rPr>
                <w:rFonts w:ascii="Arial" w:hAnsi="Arial" w:cs="Arial"/>
              </w:rPr>
            </w:pPr>
            <w:r w:rsidRPr="00C14C5F">
              <w:rPr>
                <w:rFonts w:ascii="Arial" w:hAnsi="Arial" w:cs="Arial"/>
              </w:rPr>
              <w:t>Code of Conduct</w:t>
            </w:r>
          </w:p>
        </w:tc>
        <w:tc>
          <w:tcPr>
            <w:tcW w:w="0" w:type="auto"/>
          </w:tcPr>
          <w:p w:rsidR="00C14C5F" w:rsidRPr="00C14C5F" w:rsidRDefault="00C14C5F" w:rsidP="00C14C5F">
            <w:pPr>
              <w:pStyle w:val="ListParagraph"/>
              <w:ind w:left="0"/>
              <w:jc w:val="center"/>
              <w:rPr>
                <w:rFonts w:ascii="Arial" w:hAnsi="Arial" w:cs="Arial"/>
              </w:rPr>
            </w:pPr>
            <w:r w:rsidRPr="00C14C5F">
              <w:rPr>
                <w:rFonts w:ascii="Arial" w:hAnsi="Arial" w:cs="Arial"/>
              </w:rPr>
              <w:t>2017</w:t>
            </w:r>
          </w:p>
          <w:p w:rsidR="00C14C5F" w:rsidRPr="00C14C5F" w:rsidRDefault="00C14C5F" w:rsidP="00C14C5F">
            <w:pPr>
              <w:pStyle w:val="ListParagraph"/>
              <w:ind w:left="0"/>
              <w:jc w:val="center"/>
              <w:rPr>
                <w:rFonts w:ascii="Arial" w:hAnsi="Arial" w:cs="Arial"/>
              </w:rPr>
            </w:pPr>
          </w:p>
        </w:tc>
        <w:tc>
          <w:tcPr>
            <w:tcW w:w="0" w:type="auto"/>
          </w:tcPr>
          <w:p w:rsidR="009E37EA" w:rsidRDefault="00C14C5F" w:rsidP="009E37EA">
            <w:pPr>
              <w:pStyle w:val="ListParagraph"/>
              <w:ind w:left="0"/>
              <w:jc w:val="center"/>
              <w:rPr>
                <w:rFonts w:ascii="Arial" w:hAnsi="Arial" w:cs="Arial"/>
              </w:rPr>
            </w:pPr>
            <w:r w:rsidRPr="00C14C5F">
              <w:rPr>
                <w:rFonts w:ascii="Arial" w:hAnsi="Arial" w:cs="Arial"/>
              </w:rPr>
              <w:t xml:space="preserve">Operational </w:t>
            </w:r>
          </w:p>
          <w:p w:rsidR="00C14C5F" w:rsidRPr="00C14C5F" w:rsidRDefault="00C14C5F" w:rsidP="009E37EA">
            <w:pPr>
              <w:pStyle w:val="ListParagraph"/>
              <w:ind w:left="0"/>
              <w:jc w:val="center"/>
              <w:rPr>
                <w:rFonts w:ascii="Arial" w:hAnsi="Arial" w:cs="Arial"/>
              </w:rPr>
            </w:pPr>
            <w:r w:rsidRPr="00C14C5F">
              <w:rPr>
                <w:rFonts w:ascii="Arial" w:hAnsi="Arial" w:cs="Arial"/>
              </w:rPr>
              <w:t xml:space="preserve"> date of adoption not recorded</w:t>
            </w:r>
          </w:p>
        </w:tc>
        <w:tc>
          <w:tcPr>
            <w:tcW w:w="0" w:type="auto"/>
          </w:tcPr>
          <w:p w:rsidR="00C14C5F" w:rsidRPr="00C14C5F" w:rsidRDefault="00C14C5F" w:rsidP="00C14C5F">
            <w:pPr>
              <w:pStyle w:val="ListParagraph"/>
              <w:ind w:left="0"/>
              <w:jc w:val="center"/>
              <w:rPr>
                <w:rFonts w:ascii="Arial" w:hAnsi="Arial" w:cs="Arial"/>
              </w:rPr>
            </w:pPr>
            <w:r w:rsidRPr="00C14C5F">
              <w:rPr>
                <w:rFonts w:ascii="Arial" w:hAnsi="Arial" w:cs="Arial"/>
              </w:rPr>
              <w:t>Yes</w:t>
            </w:r>
          </w:p>
          <w:p w:rsidR="00C14C5F" w:rsidRPr="00C14C5F" w:rsidRDefault="00C14C5F" w:rsidP="00C14C5F">
            <w:pPr>
              <w:pStyle w:val="ListParagraph"/>
              <w:ind w:left="0"/>
              <w:jc w:val="center"/>
              <w:rPr>
                <w:rFonts w:ascii="Arial" w:hAnsi="Arial" w:cs="Arial"/>
              </w:rPr>
            </w:pPr>
            <w:r w:rsidRPr="00C14C5F">
              <w:rPr>
                <w:rFonts w:ascii="Arial" w:hAnsi="Arial" w:cs="Arial"/>
              </w:rPr>
              <w:t>Re-issue required</w:t>
            </w:r>
          </w:p>
        </w:tc>
        <w:tc>
          <w:tcPr>
            <w:tcW w:w="0" w:type="auto"/>
          </w:tcPr>
          <w:p w:rsidR="0055494F" w:rsidRDefault="0055494F" w:rsidP="00C14C5F">
            <w:pPr>
              <w:pStyle w:val="ListParagraph"/>
              <w:ind w:left="0"/>
              <w:jc w:val="center"/>
              <w:rPr>
                <w:rFonts w:ascii="Arial" w:hAnsi="Arial" w:cs="Arial"/>
              </w:rPr>
            </w:pPr>
            <w:r>
              <w:rPr>
                <w:rFonts w:ascii="Arial" w:hAnsi="Arial" w:cs="Arial"/>
              </w:rPr>
              <w:t>Replace 2019/2020</w:t>
            </w:r>
          </w:p>
          <w:p w:rsidR="00C14C5F" w:rsidRPr="00C14C5F" w:rsidRDefault="0055494F" w:rsidP="00C14C5F">
            <w:pPr>
              <w:pStyle w:val="ListParagraph"/>
              <w:ind w:left="0"/>
              <w:jc w:val="center"/>
              <w:rPr>
                <w:rFonts w:ascii="Arial" w:hAnsi="Arial" w:cs="Arial"/>
              </w:rPr>
            </w:pPr>
            <w:r>
              <w:rPr>
                <w:rFonts w:ascii="Arial" w:hAnsi="Arial" w:cs="Arial"/>
              </w:rPr>
              <w:t xml:space="preserve">To be adopted </w:t>
            </w:r>
            <w:r w:rsidR="00C14C5F">
              <w:rPr>
                <w:rFonts w:ascii="Arial" w:hAnsi="Arial" w:cs="Arial"/>
              </w:rPr>
              <w:t>25</w:t>
            </w:r>
            <w:r w:rsidR="00C14C5F" w:rsidRPr="00C14C5F">
              <w:rPr>
                <w:rFonts w:ascii="Arial" w:hAnsi="Arial" w:cs="Arial"/>
                <w:vertAlign w:val="superscript"/>
              </w:rPr>
              <w:t>th</w:t>
            </w:r>
            <w:r w:rsidR="00C14C5F">
              <w:rPr>
                <w:rFonts w:ascii="Arial" w:hAnsi="Arial" w:cs="Arial"/>
              </w:rPr>
              <w:t xml:space="preserve"> March 2020</w:t>
            </w:r>
          </w:p>
        </w:tc>
      </w:tr>
      <w:tr w:rsidR="0055494F" w:rsidTr="00C14C5F">
        <w:tc>
          <w:tcPr>
            <w:tcW w:w="0" w:type="auto"/>
          </w:tcPr>
          <w:p w:rsidR="00C14C5F" w:rsidRPr="00C14C5F" w:rsidRDefault="00C14C5F" w:rsidP="00AE21DE">
            <w:pPr>
              <w:pStyle w:val="ListParagraph"/>
              <w:ind w:left="0"/>
              <w:rPr>
                <w:rFonts w:ascii="Arial" w:hAnsi="Arial" w:cs="Arial"/>
              </w:rPr>
            </w:pPr>
            <w:r w:rsidRPr="00C14C5F">
              <w:rPr>
                <w:rFonts w:ascii="Arial" w:hAnsi="Arial" w:cs="Arial"/>
              </w:rPr>
              <w:t>2</w:t>
            </w:r>
          </w:p>
        </w:tc>
        <w:tc>
          <w:tcPr>
            <w:tcW w:w="0" w:type="auto"/>
          </w:tcPr>
          <w:p w:rsidR="00C14C5F" w:rsidRPr="00C14C5F" w:rsidRDefault="00C14C5F" w:rsidP="0055494F">
            <w:pPr>
              <w:pStyle w:val="ListParagraph"/>
              <w:ind w:left="0"/>
              <w:jc w:val="center"/>
              <w:rPr>
                <w:rFonts w:ascii="Arial" w:hAnsi="Arial" w:cs="Arial"/>
              </w:rPr>
            </w:pPr>
            <w:r>
              <w:rPr>
                <w:rFonts w:ascii="Arial" w:hAnsi="Arial" w:cs="Arial"/>
              </w:rPr>
              <w:t>Financial Regulations</w:t>
            </w:r>
          </w:p>
        </w:tc>
        <w:tc>
          <w:tcPr>
            <w:tcW w:w="0" w:type="auto"/>
          </w:tcPr>
          <w:p w:rsidR="00C14C5F" w:rsidRPr="00C14C5F" w:rsidRDefault="00C14C5F" w:rsidP="00C14C5F">
            <w:pPr>
              <w:pStyle w:val="ListParagraph"/>
              <w:ind w:left="0"/>
              <w:jc w:val="center"/>
              <w:rPr>
                <w:rFonts w:ascii="Arial" w:hAnsi="Arial" w:cs="Arial"/>
              </w:rPr>
            </w:pPr>
            <w:r w:rsidRPr="00C14C5F">
              <w:rPr>
                <w:rFonts w:ascii="Arial" w:hAnsi="Arial" w:cs="Arial"/>
              </w:rPr>
              <w:t>2017</w:t>
            </w:r>
          </w:p>
        </w:tc>
        <w:tc>
          <w:tcPr>
            <w:tcW w:w="0" w:type="auto"/>
          </w:tcPr>
          <w:p w:rsidR="009E37EA" w:rsidRDefault="0055494F" w:rsidP="009E37EA">
            <w:pPr>
              <w:pStyle w:val="ListParagraph"/>
              <w:ind w:left="0"/>
              <w:jc w:val="center"/>
              <w:rPr>
                <w:rFonts w:ascii="Arial" w:hAnsi="Arial" w:cs="Arial"/>
              </w:rPr>
            </w:pPr>
            <w:r>
              <w:rPr>
                <w:rFonts w:ascii="Arial" w:hAnsi="Arial" w:cs="Arial"/>
              </w:rPr>
              <w:t xml:space="preserve">Out of date </w:t>
            </w:r>
          </w:p>
          <w:p w:rsidR="00C14C5F" w:rsidRPr="00C14C5F" w:rsidRDefault="0055494F" w:rsidP="009E37EA">
            <w:pPr>
              <w:pStyle w:val="ListParagraph"/>
              <w:ind w:left="0"/>
              <w:jc w:val="center"/>
              <w:rPr>
                <w:rFonts w:ascii="Arial" w:hAnsi="Arial" w:cs="Arial"/>
              </w:rPr>
            </w:pPr>
            <w:r>
              <w:rPr>
                <w:rFonts w:ascii="Arial" w:hAnsi="Arial" w:cs="Arial"/>
              </w:rPr>
              <w:t xml:space="preserve"> new </w:t>
            </w:r>
            <w:proofErr w:type="spellStart"/>
            <w:r>
              <w:rPr>
                <w:rFonts w:ascii="Arial" w:hAnsi="Arial" w:cs="Arial"/>
              </w:rPr>
              <w:t>regs</w:t>
            </w:r>
            <w:proofErr w:type="spellEnd"/>
            <w:r>
              <w:rPr>
                <w:rFonts w:ascii="Arial" w:hAnsi="Arial" w:cs="Arial"/>
              </w:rPr>
              <w:t xml:space="preserve"> issued August 2019</w:t>
            </w:r>
          </w:p>
        </w:tc>
        <w:tc>
          <w:tcPr>
            <w:tcW w:w="0" w:type="auto"/>
          </w:tcPr>
          <w:p w:rsidR="0055494F" w:rsidRPr="00C14C5F" w:rsidRDefault="0055494F" w:rsidP="0055494F">
            <w:pPr>
              <w:pStyle w:val="ListParagraph"/>
              <w:ind w:left="0"/>
              <w:jc w:val="center"/>
              <w:rPr>
                <w:rFonts w:ascii="Arial" w:hAnsi="Arial" w:cs="Arial"/>
              </w:rPr>
            </w:pPr>
            <w:r w:rsidRPr="00C14C5F">
              <w:rPr>
                <w:rFonts w:ascii="Arial" w:hAnsi="Arial" w:cs="Arial"/>
              </w:rPr>
              <w:t>Yes</w:t>
            </w:r>
          </w:p>
          <w:p w:rsidR="00C14C5F" w:rsidRPr="00C14C5F" w:rsidRDefault="0055494F" w:rsidP="0055494F">
            <w:pPr>
              <w:pStyle w:val="ListParagraph"/>
              <w:ind w:left="0"/>
              <w:jc w:val="center"/>
              <w:rPr>
                <w:rFonts w:ascii="Arial" w:hAnsi="Arial" w:cs="Arial"/>
              </w:rPr>
            </w:pPr>
            <w:r w:rsidRPr="00C14C5F">
              <w:rPr>
                <w:rFonts w:ascii="Arial" w:hAnsi="Arial" w:cs="Arial"/>
              </w:rPr>
              <w:t>Re-issue required</w:t>
            </w:r>
          </w:p>
        </w:tc>
        <w:tc>
          <w:tcPr>
            <w:tcW w:w="0" w:type="auto"/>
          </w:tcPr>
          <w:p w:rsidR="0055494F" w:rsidRDefault="0055494F" w:rsidP="0055494F">
            <w:pPr>
              <w:pStyle w:val="ListParagraph"/>
              <w:ind w:left="0"/>
              <w:jc w:val="center"/>
              <w:rPr>
                <w:rFonts w:ascii="Arial" w:hAnsi="Arial" w:cs="Arial"/>
              </w:rPr>
            </w:pPr>
            <w:r>
              <w:rPr>
                <w:rFonts w:ascii="Arial" w:hAnsi="Arial" w:cs="Arial"/>
              </w:rPr>
              <w:t>Replace 2019/2020</w:t>
            </w:r>
          </w:p>
          <w:p w:rsidR="00C14C5F" w:rsidRPr="00C14C5F" w:rsidRDefault="0055494F" w:rsidP="0055494F">
            <w:pPr>
              <w:pStyle w:val="ListParagraph"/>
              <w:ind w:left="0"/>
              <w:jc w:val="center"/>
              <w:rPr>
                <w:rFonts w:ascii="Arial" w:hAnsi="Arial" w:cs="Arial"/>
              </w:rPr>
            </w:pPr>
            <w:r>
              <w:rPr>
                <w:rFonts w:ascii="Arial" w:hAnsi="Arial" w:cs="Arial"/>
              </w:rPr>
              <w:t>To be adopted 25</w:t>
            </w:r>
            <w:r w:rsidRPr="00C14C5F">
              <w:rPr>
                <w:rFonts w:ascii="Arial" w:hAnsi="Arial" w:cs="Arial"/>
                <w:vertAlign w:val="superscript"/>
              </w:rPr>
              <w:t>th</w:t>
            </w:r>
            <w:r>
              <w:rPr>
                <w:rFonts w:ascii="Arial" w:hAnsi="Arial" w:cs="Arial"/>
              </w:rPr>
              <w:t xml:space="preserve"> March 2020</w:t>
            </w:r>
          </w:p>
        </w:tc>
      </w:tr>
      <w:tr w:rsidR="0055494F" w:rsidTr="00C14C5F">
        <w:tc>
          <w:tcPr>
            <w:tcW w:w="0" w:type="auto"/>
          </w:tcPr>
          <w:p w:rsidR="00C14C5F" w:rsidRPr="00C14C5F" w:rsidRDefault="00C14C5F" w:rsidP="00AE21DE">
            <w:pPr>
              <w:pStyle w:val="ListParagraph"/>
              <w:ind w:left="0"/>
              <w:rPr>
                <w:rFonts w:ascii="Arial" w:hAnsi="Arial" w:cs="Arial"/>
              </w:rPr>
            </w:pPr>
            <w:r w:rsidRPr="00C14C5F">
              <w:rPr>
                <w:rFonts w:ascii="Arial" w:hAnsi="Arial" w:cs="Arial"/>
              </w:rPr>
              <w:t>3</w:t>
            </w:r>
          </w:p>
        </w:tc>
        <w:tc>
          <w:tcPr>
            <w:tcW w:w="0" w:type="auto"/>
          </w:tcPr>
          <w:p w:rsidR="00C14C5F" w:rsidRPr="00C14C5F" w:rsidRDefault="0055494F" w:rsidP="0055494F">
            <w:pPr>
              <w:pStyle w:val="ListParagraph"/>
              <w:ind w:left="0"/>
              <w:jc w:val="center"/>
              <w:rPr>
                <w:rFonts w:ascii="Arial" w:hAnsi="Arial" w:cs="Arial"/>
              </w:rPr>
            </w:pPr>
            <w:r>
              <w:rPr>
                <w:rFonts w:ascii="Arial" w:hAnsi="Arial" w:cs="Arial"/>
              </w:rPr>
              <w:t>Privacy/FOI Policy</w:t>
            </w:r>
          </w:p>
        </w:tc>
        <w:tc>
          <w:tcPr>
            <w:tcW w:w="0" w:type="auto"/>
          </w:tcPr>
          <w:p w:rsidR="00C14C5F" w:rsidRPr="003458DD" w:rsidRDefault="003458DD" w:rsidP="003458DD">
            <w:pPr>
              <w:pStyle w:val="ListParagraph"/>
              <w:ind w:left="0"/>
              <w:jc w:val="center"/>
              <w:rPr>
                <w:rFonts w:ascii="Arial" w:hAnsi="Arial" w:cs="Arial"/>
              </w:rPr>
            </w:pPr>
            <w:r w:rsidRPr="003458DD">
              <w:rPr>
                <w:rFonts w:ascii="Arial" w:hAnsi="Arial" w:cs="Arial"/>
              </w:rPr>
              <w:t>2018</w:t>
            </w:r>
          </w:p>
        </w:tc>
        <w:tc>
          <w:tcPr>
            <w:tcW w:w="0" w:type="auto"/>
          </w:tcPr>
          <w:p w:rsidR="009E37EA" w:rsidRDefault="003458DD" w:rsidP="009E37EA">
            <w:pPr>
              <w:pStyle w:val="ListParagraph"/>
              <w:ind w:left="0"/>
              <w:jc w:val="center"/>
              <w:rPr>
                <w:rFonts w:ascii="Arial" w:hAnsi="Arial" w:cs="Arial"/>
              </w:rPr>
            </w:pPr>
            <w:r w:rsidRPr="00C14C5F">
              <w:rPr>
                <w:rFonts w:ascii="Arial" w:hAnsi="Arial" w:cs="Arial"/>
              </w:rPr>
              <w:t>Operational</w:t>
            </w:r>
          </w:p>
          <w:p w:rsidR="003458DD" w:rsidRDefault="003458DD" w:rsidP="009E37EA">
            <w:pPr>
              <w:pStyle w:val="ListParagraph"/>
              <w:ind w:left="0"/>
              <w:jc w:val="center"/>
              <w:rPr>
                <w:rFonts w:ascii="Arial" w:hAnsi="Arial" w:cs="Arial"/>
                <w:b/>
              </w:rPr>
            </w:pPr>
            <w:r w:rsidRPr="00C14C5F">
              <w:rPr>
                <w:rFonts w:ascii="Arial" w:hAnsi="Arial" w:cs="Arial"/>
              </w:rPr>
              <w:t>date of adoption not recorded</w:t>
            </w:r>
          </w:p>
        </w:tc>
        <w:tc>
          <w:tcPr>
            <w:tcW w:w="0" w:type="auto"/>
          </w:tcPr>
          <w:p w:rsidR="009E37EA" w:rsidRPr="00C14C5F" w:rsidRDefault="009E37EA" w:rsidP="009E37EA">
            <w:pPr>
              <w:pStyle w:val="ListParagraph"/>
              <w:ind w:left="0"/>
              <w:jc w:val="center"/>
              <w:rPr>
                <w:rFonts w:ascii="Arial" w:hAnsi="Arial" w:cs="Arial"/>
              </w:rPr>
            </w:pPr>
            <w:r w:rsidRPr="00C14C5F">
              <w:rPr>
                <w:rFonts w:ascii="Arial" w:hAnsi="Arial" w:cs="Arial"/>
              </w:rPr>
              <w:t>Yes</w:t>
            </w:r>
          </w:p>
          <w:p w:rsidR="00C14C5F" w:rsidRDefault="009E37EA" w:rsidP="009E37EA">
            <w:pPr>
              <w:pStyle w:val="ListParagraph"/>
              <w:ind w:left="0"/>
              <w:jc w:val="center"/>
              <w:rPr>
                <w:rFonts w:ascii="Arial" w:hAnsi="Arial" w:cs="Arial"/>
                <w:b/>
              </w:rPr>
            </w:pPr>
            <w:r w:rsidRPr="00C14C5F">
              <w:rPr>
                <w:rFonts w:ascii="Arial" w:hAnsi="Arial" w:cs="Arial"/>
              </w:rPr>
              <w:t>Re-issue required</w:t>
            </w:r>
          </w:p>
        </w:tc>
        <w:tc>
          <w:tcPr>
            <w:tcW w:w="0" w:type="auto"/>
          </w:tcPr>
          <w:p w:rsidR="0055494F" w:rsidRDefault="0055494F" w:rsidP="0055494F">
            <w:pPr>
              <w:pStyle w:val="ListParagraph"/>
              <w:ind w:left="0"/>
              <w:jc w:val="center"/>
              <w:rPr>
                <w:rFonts w:ascii="Arial" w:hAnsi="Arial" w:cs="Arial"/>
              </w:rPr>
            </w:pPr>
            <w:r>
              <w:rPr>
                <w:rFonts w:ascii="Arial" w:hAnsi="Arial" w:cs="Arial"/>
              </w:rPr>
              <w:t>Replace 2019/2020</w:t>
            </w:r>
          </w:p>
          <w:p w:rsidR="00C14C5F" w:rsidRDefault="0055494F" w:rsidP="0055494F">
            <w:pPr>
              <w:pStyle w:val="ListParagraph"/>
              <w:ind w:left="0"/>
              <w:jc w:val="center"/>
              <w:rPr>
                <w:rFonts w:ascii="Arial" w:hAnsi="Arial" w:cs="Arial"/>
              </w:rPr>
            </w:pPr>
            <w:r>
              <w:rPr>
                <w:rFonts w:ascii="Arial" w:hAnsi="Arial" w:cs="Arial"/>
              </w:rPr>
              <w:t>To be adopted 25</w:t>
            </w:r>
            <w:r w:rsidRPr="00C14C5F">
              <w:rPr>
                <w:rFonts w:ascii="Arial" w:hAnsi="Arial" w:cs="Arial"/>
                <w:vertAlign w:val="superscript"/>
              </w:rPr>
              <w:t>th</w:t>
            </w:r>
            <w:r>
              <w:rPr>
                <w:rFonts w:ascii="Arial" w:hAnsi="Arial" w:cs="Arial"/>
              </w:rPr>
              <w:t xml:space="preserve"> March 2020</w:t>
            </w:r>
          </w:p>
          <w:p w:rsidR="0055494F" w:rsidRDefault="0055494F" w:rsidP="0055494F">
            <w:pPr>
              <w:pStyle w:val="ListParagraph"/>
              <w:ind w:left="0"/>
              <w:jc w:val="center"/>
              <w:rPr>
                <w:rFonts w:ascii="Arial" w:hAnsi="Arial" w:cs="Arial"/>
                <w:b/>
              </w:rPr>
            </w:pPr>
            <w:r>
              <w:rPr>
                <w:rFonts w:ascii="Arial" w:hAnsi="Arial" w:cs="Arial"/>
              </w:rPr>
              <w:t>Correct email address</w:t>
            </w:r>
          </w:p>
        </w:tc>
      </w:tr>
      <w:tr w:rsidR="0055494F" w:rsidTr="00C14C5F">
        <w:tc>
          <w:tcPr>
            <w:tcW w:w="0" w:type="auto"/>
          </w:tcPr>
          <w:p w:rsidR="00C14C5F" w:rsidRPr="00C14C5F" w:rsidRDefault="00C14C5F" w:rsidP="00AE21DE">
            <w:pPr>
              <w:pStyle w:val="ListParagraph"/>
              <w:ind w:left="0"/>
              <w:rPr>
                <w:rFonts w:ascii="Arial" w:hAnsi="Arial" w:cs="Arial"/>
              </w:rPr>
            </w:pPr>
            <w:r w:rsidRPr="00C14C5F">
              <w:rPr>
                <w:rFonts w:ascii="Arial" w:hAnsi="Arial" w:cs="Arial"/>
              </w:rPr>
              <w:t>4</w:t>
            </w:r>
          </w:p>
        </w:tc>
        <w:tc>
          <w:tcPr>
            <w:tcW w:w="0" w:type="auto"/>
          </w:tcPr>
          <w:p w:rsidR="00C14C5F" w:rsidRPr="00C14C5F" w:rsidRDefault="0055494F" w:rsidP="0055494F">
            <w:pPr>
              <w:pStyle w:val="ListParagraph"/>
              <w:ind w:left="0"/>
              <w:jc w:val="center"/>
              <w:rPr>
                <w:rFonts w:ascii="Arial" w:hAnsi="Arial" w:cs="Arial"/>
              </w:rPr>
            </w:pPr>
            <w:r>
              <w:rPr>
                <w:rFonts w:ascii="Arial" w:hAnsi="Arial" w:cs="Arial"/>
              </w:rPr>
              <w:t>Privacy Notice</w:t>
            </w:r>
          </w:p>
        </w:tc>
        <w:tc>
          <w:tcPr>
            <w:tcW w:w="0" w:type="auto"/>
          </w:tcPr>
          <w:p w:rsidR="00C14C5F" w:rsidRPr="003458DD" w:rsidRDefault="003458DD" w:rsidP="003458DD">
            <w:pPr>
              <w:pStyle w:val="ListParagraph"/>
              <w:ind w:left="0"/>
              <w:jc w:val="center"/>
              <w:rPr>
                <w:rFonts w:ascii="Arial" w:hAnsi="Arial" w:cs="Arial"/>
              </w:rPr>
            </w:pPr>
            <w:r>
              <w:rPr>
                <w:rFonts w:ascii="Arial" w:hAnsi="Arial" w:cs="Arial"/>
              </w:rPr>
              <w:t>2018</w:t>
            </w:r>
          </w:p>
        </w:tc>
        <w:tc>
          <w:tcPr>
            <w:tcW w:w="0" w:type="auto"/>
          </w:tcPr>
          <w:p w:rsidR="009E37EA" w:rsidRDefault="003458DD" w:rsidP="009E37EA">
            <w:pPr>
              <w:pStyle w:val="ListParagraph"/>
              <w:ind w:left="0"/>
              <w:jc w:val="center"/>
              <w:rPr>
                <w:rFonts w:ascii="Arial" w:hAnsi="Arial" w:cs="Arial"/>
              </w:rPr>
            </w:pPr>
            <w:r w:rsidRPr="00C14C5F">
              <w:rPr>
                <w:rFonts w:ascii="Arial" w:hAnsi="Arial" w:cs="Arial"/>
              </w:rPr>
              <w:t>Operational</w:t>
            </w:r>
          </w:p>
          <w:p w:rsidR="00C14C5F" w:rsidRDefault="003458DD" w:rsidP="009E37EA">
            <w:pPr>
              <w:pStyle w:val="ListParagraph"/>
              <w:ind w:left="0"/>
              <w:jc w:val="center"/>
              <w:rPr>
                <w:rFonts w:ascii="Arial" w:hAnsi="Arial" w:cs="Arial"/>
                <w:b/>
              </w:rPr>
            </w:pPr>
            <w:r w:rsidRPr="00C14C5F">
              <w:rPr>
                <w:rFonts w:ascii="Arial" w:hAnsi="Arial" w:cs="Arial"/>
              </w:rPr>
              <w:t>date of adoption not recorded</w:t>
            </w:r>
          </w:p>
        </w:tc>
        <w:tc>
          <w:tcPr>
            <w:tcW w:w="0" w:type="auto"/>
          </w:tcPr>
          <w:p w:rsidR="009E37EA" w:rsidRPr="00C14C5F" w:rsidRDefault="009E37EA" w:rsidP="009E37EA">
            <w:pPr>
              <w:pStyle w:val="ListParagraph"/>
              <w:ind w:left="0"/>
              <w:jc w:val="center"/>
              <w:rPr>
                <w:rFonts w:ascii="Arial" w:hAnsi="Arial" w:cs="Arial"/>
              </w:rPr>
            </w:pPr>
            <w:r w:rsidRPr="00C14C5F">
              <w:rPr>
                <w:rFonts w:ascii="Arial" w:hAnsi="Arial" w:cs="Arial"/>
              </w:rPr>
              <w:t>Yes</w:t>
            </w:r>
          </w:p>
          <w:p w:rsidR="00C14C5F" w:rsidRDefault="009E37EA" w:rsidP="009E37EA">
            <w:pPr>
              <w:pStyle w:val="ListParagraph"/>
              <w:ind w:left="0"/>
              <w:jc w:val="center"/>
              <w:rPr>
                <w:rFonts w:ascii="Arial" w:hAnsi="Arial" w:cs="Arial"/>
                <w:b/>
              </w:rPr>
            </w:pPr>
            <w:r w:rsidRPr="00C14C5F">
              <w:rPr>
                <w:rFonts w:ascii="Arial" w:hAnsi="Arial" w:cs="Arial"/>
              </w:rPr>
              <w:t>Re-issue required</w:t>
            </w:r>
          </w:p>
        </w:tc>
        <w:tc>
          <w:tcPr>
            <w:tcW w:w="0" w:type="auto"/>
          </w:tcPr>
          <w:p w:rsidR="0055494F" w:rsidRDefault="0055494F" w:rsidP="0055494F">
            <w:pPr>
              <w:pStyle w:val="ListParagraph"/>
              <w:ind w:left="0"/>
              <w:jc w:val="center"/>
              <w:rPr>
                <w:rFonts w:ascii="Arial" w:hAnsi="Arial" w:cs="Arial"/>
              </w:rPr>
            </w:pPr>
            <w:r>
              <w:rPr>
                <w:rFonts w:ascii="Arial" w:hAnsi="Arial" w:cs="Arial"/>
              </w:rPr>
              <w:t>Replace 2019/2020</w:t>
            </w:r>
          </w:p>
          <w:p w:rsidR="0055494F" w:rsidRDefault="0055494F" w:rsidP="0055494F">
            <w:pPr>
              <w:pStyle w:val="ListParagraph"/>
              <w:ind w:left="0"/>
              <w:jc w:val="center"/>
              <w:rPr>
                <w:rFonts w:ascii="Arial" w:hAnsi="Arial" w:cs="Arial"/>
              </w:rPr>
            </w:pPr>
            <w:r>
              <w:rPr>
                <w:rFonts w:ascii="Arial" w:hAnsi="Arial" w:cs="Arial"/>
              </w:rPr>
              <w:t>To be adopted 25</w:t>
            </w:r>
            <w:r w:rsidRPr="00C14C5F">
              <w:rPr>
                <w:rFonts w:ascii="Arial" w:hAnsi="Arial" w:cs="Arial"/>
                <w:vertAlign w:val="superscript"/>
              </w:rPr>
              <w:t>th</w:t>
            </w:r>
            <w:r>
              <w:rPr>
                <w:rFonts w:ascii="Arial" w:hAnsi="Arial" w:cs="Arial"/>
              </w:rPr>
              <w:t xml:space="preserve"> March 2020</w:t>
            </w:r>
          </w:p>
          <w:p w:rsidR="00C14C5F" w:rsidRDefault="0055494F" w:rsidP="0055494F">
            <w:pPr>
              <w:pStyle w:val="ListParagraph"/>
              <w:ind w:left="0"/>
              <w:jc w:val="center"/>
              <w:rPr>
                <w:rFonts w:ascii="Arial" w:hAnsi="Arial" w:cs="Arial"/>
                <w:b/>
              </w:rPr>
            </w:pPr>
            <w:r>
              <w:rPr>
                <w:rFonts w:ascii="Arial" w:hAnsi="Arial" w:cs="Arial"/>
              </w:rPr>
              <w:t>Correct email address</w:t>
            </w:r>
          </w:p>
        </w:tc>
      </w:tr>
      <w:tr w:rsidR="0055494F" w:rsidTr="00C14C5F">
        <w:tc>
          <w:tcPr>
            <w:tcW w:w="0" w:type="auto"/>
          </w:tcPr>
          <w:p w:rsidR="00C14C5F" w:rsidRPr="00C14C5F" w:rsidRDefault="00C14C5F" w:rsidP="00AE21DE">
            <w:pPr>
              <w:pStyle w:val="ListParagraph"/>
              <w:ind w:left="0"/>
              <w:rPr>
                <w:rFonts w:ascii="Arial" w:hAnsi="Arial" w:cs="Arial"/>
              </w:rPr>
            </w:pPr>
            <w:r w:rsidRPr="00C14C5F">
              <w:rPr>
                <w:rFonts w:ascii="Arial" w:hAnsi="Arial" w:cs="Arial"/>
              </w:rPr>
              <w:t>5</w:t>
            </w:r>
          </w:p>
        </w:tc>
        <w:tc>
          <w:tcPr>
            <w:tcW w:w="0" w:type="auto"/>
          </w:tcPr>
          <w:p w:rsidR="00C14C5F" w:rsidRPr="00C14C5F" w:rsidRDefault="0055494F" w:rsidP="0055494F">
            <w:pPr>
              <w:pStyle w:val="ListParagraph"/>
              <w:ind w:left="0"/>
              <w:jc w:val="center"/>
              <w:rPr>
                <w:rFonts w:ascii="Arial" w:hAnsi="Arial" w:cs="Arial"/>
              </w:rPr>
            </w:pPr>
            <w:r>
              <w:rPr>
                <w:rFonts w:ascii="Arial" w:hAnsi="Arial" w:cs="Arial"/>
              </w:rPr>
              <w:t>Standing Orders</w:t>
            </w:r>
          </w:p>
        </w:tc>
        <w:tc>
          <w:tcPr>
            <w:tcW w:w="0" w:type="auto"/>
          </w:tcPr>
          <w:p w:rsidR="00C14C5F" w:rsidRPr="003458DD" w:rsidRDefault="003458DD" w:rsidP="003458DD">
            <w:pPr>
              <w:pStyle w:val="ListParagraph"/>
              <w:ind w:left="0"/>
              <w:jc w:val="center"/>
              <w:rPr>
                <w:rFonts w:ascii="Arial" w:hAnsi="Arial" w:cs="Arial"/>
              </w:rPr>
            </w:pPr>
            <w:r>
              <w:rPr>
                <w:rFonts w:ascii="Arial" w:hAnsi="Arial" w:cs="Arial"/>
              </w:rPr>
              <w:t>2017</w:t>
            </w:r>
          </w:p>
        </w:tc>
        <w:tc>
          <w:tcPr>
            <w:tcW w:w="0" w:type="auto"/>
          </w:tcPr>
          <w:p w:rsidR="009E37EA" w:rsidRDefault="009E37EA" w:rsidP="009E37EA">
            <w:pPr>
              <w:pStyle w:val="ListParagraph"/>
              <w:ind w:left="0"/>
              <w:jc w:val="center"/>
              <w:rPr>
                <w:rFonts w:ascii="Arial" w:hAnsi="Arial" w:cs="Arial"/>
              </w:rPr>
            </w:pPr>
            <w:r w:rsidRPr="00C14C5F">
              <w:rPr>
                <w:rFonts w:ascii="Arial" w:hAnsi="Arial" w:cs="Arial"/>
              </w:rPr>
              <w:t>Operational</w:t>
            </w:r>
          </w:p>
          <w:p w:rsidR="00C14C5F" w:rsidRDefault="009E37EA" w:rsidP="009E37EA">
            <w:pPr>
              <w:pStyle w:val="ListParagraph"/>
              <w:ind w:left="0"/>
              <w:jc w:val="center"/>
              <w:rPr>
                <w:rFonts w:ascii="Arial" w:hAnsi="Arial" w:cs="Arial"/>
                <w:b/>
              </w:rPr>
            </w:pPr>
            <w:r w:rsidRPr="00C14C5F">
              <w:rPr>
                <w:rFonts w:ascii="Arial" w:hAnsi="Arial" w:cs="Arial"/>
              </w:rPr>
              <w:t>date of adoption not recorded</w:t>
            </w:r>
          </w:p>
        </w:tc>
        <w:tc>
          <w:tcPr>
            <w:tcW w:w="0" w:type="auto"/>
          </w:tcPr>
          <w:p w:rsidR="009E37EA" w:rsidRPr="00C14C5F" w:rsidRDefault="009E37EA" w:rsidP="009E37EA">
            <w:pPr>
              <w:pStyle w:val="ListParagraph"/>
              <w:ind w:left="0"/>
              <w:jc w:val="center"/>
              <w:rPr>
                <w:rFonts w:ascii="Arial" w:hAnsi="Arial" w:cs="Arial"/>
              </w:rPr>
            </w:pPr>
            <w:r w:rsidRPr="00C14C5F">
              <w:rPr>
                <w:rFonts w:ascii="Arial" w:hAnsi="Arial" w:cs="Arial"/>
              </w:rPr>
              <w:t>Yes</w:t>
            </w:r>
          </w:p>
          <w:p w:rsidR="00C14C5F" w:rsidRDefault="009E37EA" w:rsidP="009E37EA">
            <w:pPr>
              <w:pStyle w:val="ListParagraph"/>
              <w:ind w:left="0"/>
              <w:jc w:val="center"/>
              <w:rPr>
                <w:rFonts w:ascii="Arial" w:hAnsi="Arial" w:cs="Arial"/>
                <w:b/>
              </w:rPr>
            </w:pPr>
            <w:r w:rsidRPr="00C14C5F">
              <w:rPr>
                <w:rFonts w:ascii="Arial" w:hAnsi="Arial" w:cs="Arial"/>
              </w:rPr>
              <w:t>Re-issue required</w:t>
            </w:r>
          </w:p>
        </w:tc>
        <w:tc>
          <w:tcPr>
            <w:tcW w:w="0" w:type="auto"/>
          </w:tcPr>
          <w:p w:rsidR="0055494F" w:rsidRDefault="0055494F" w:rsidP="0055494F">
            <w:pPr>
              <w:pStyle w:val="ListParagraph"/>
              <w:ind w:left="0"/>
              <w:jc w:val="center"/>
              <w:rPr>
                <w:rFonts w:ascii="Arial" w:hAnsi="Arial" w:cs="Arial"/>
              </w:rPr>
            </w:pPr>
            <w:r>
              <w:rPr>
                <w:rFonts w:ascii="Arial" w:hAnsi="Arial" w:cs="Arial"/>
              </w:rPr>
              <w:t>Replace 2019/2020</w:t>
            </w:r>
          </w:p>
          <w:p w:rsidR="00C14C5F" w:rsidRDefault="0055494F" w:rsidP="0055494F">
            <w:pPr>
              <w:pStyle w:val="ListParagraph"/>
              <w:ind w:left="0"/>
              <w:jc w:val="center"/>
              <w:rPr>
                <w:rFonts w:ascii="Arial" w:hAnsi="Arial" w:cs="Arial"/>
                <w:b/>
              </w:rPr>
            </w:pPr>
            <w:r>
              <w:rPr>
                <w:rFonts w:ascii="Arial" w:hAnsi="Arial" w:cs="Arial"/>
              </w:rPr>
              <w:t>To be adopted 25</w:t>
            </w:r>
            <w:r w:rsidRPr="00C14C5F">
              <w:rPr>
                <w:rFonts w:ascii="Arial" w:hAnsi="Arial" w:cs="Arial"/>
                <w:vertAlign w:val="superscript"/>
              </w:rPr>
              <w:t>th</w:t>
            </w:r>
            <w:r>
              <w:rPr>
                <w:rFonts w:ascii="Arial" w:hAnsi="Arial" w:cs="Arial"/>
              </w:rPr>
              <w:t xml:space="preserve"> March 2020</w:t>
            </w:r>
          </w:p>
        </w:tc>
      </w:tr>
      <w:tr w:rsidR="0055494F" w:rsidRPr="0055494F" w:rsidTr="00C14C5F">
        <w:tc>
          <w:tcPr>
            <w:tcW w:w="0" w:type="auto"/>
          </w:tcPr>
          <w:p w:rsidR="00C14C5F" w:rsidRPr="0055494F" w:rsidRDefault="00C14C5F" w:rsidP="0055494F">
            <w:pPr>
              <w:pStyle w:val="ListParagraph"/>
              <w:ind w:left="0"/>
              <w:jc w:val="center"/>
              <w:rPr>
                <w:rFonts w:ascii="Arial" w:hAnsi="Arial" w:cs="Arial"/>
              </w:rPr>
            </w:pPr>
            <w:r w:rsidRPr="0055494F">
              <w:rPr>
                <w:rFonts w:ascii="Arial" w:hAnsi="Arial" w:cs="Arial"/>
              </w:rPr>
              <w:t>6</w:t>
            </w:r>
          </w:p>
        </w:tc>
        <w:tc>
          <w:tcPr>
            <w:tcW w:w="0" w:type="auto"/>
          </w:tcPr>
          <w:p w:rsidR="00C14C5F" w:rsidRPr="0055494F" w:rsidRDefault="0055494F" w:rsidP="0055494F">
            <w:pPr>
              <w:pStyle w:val="ListParagraph"/>
              <w:ind w:left="0"/>
              <w:jc w:val="center"/>
              <w:rPr>
                <w:rFonts w:ascii="Arial" w:hAnsi="Arial" w:cs="Arial"/>
              </w:rPr>
            </w:pPr>
            <w:r w:rsidRPr="0055494F">
              <w:rPr>
                <w:rFonts w:ascii="Arial" w:hAnsi="Arial" w:cs="Arial"/>
              </w:rPr>
              <w:t>Complaints Procedure</w:t>
            </w:r>
          </w:p>
        </w:tc>
        <w:tc>
          <w:tcPr>
            <w:tcW w:w="0" w:type="auto"/>
          </w:tcPr>
          <w:p w:rsidR="00C14C5F" w:rsidRPr="0055494F" w:rsidRDefault="0055494F" w:rsidP="0055494F">
            <w:pPr>
              <w:pStyle w:val="ListParagraph"/>
              <w:ind w:left="0"/>
              <w:jc w:val="center"/>
              <w:rPr>
                <w:rFonts w:ascii="Arial" w:hAnsi="Arial" w:cs="Arial"/>
              </w:rPr>
            </w:pPr>
            <w:r w:rsidRPr="0055494F">
              <w:rPr>
                <w:rFonts w:ascii="Arial" w:hAnsi="Arial" w:cs="Arial"/>
              </w:rPr>
              <w:t>N/A</w:t>
            </w:r>
          </w:p>
        </w:tc>
        <w:tc>
          <w:tcPr>
            <w:tcW w:w="0" w:type="auto"/>
          </w:tcPr>
          <w:p w:rsidR="00C14C5F" w:rsidRPr="0055494F" w:rsidRDefault="0055494F" w:rsidP="0055494F">
            <w:pPr>
              <w:pStyle w:val="ListParagraph"/>
              <w:ind w:left="0"/>
              <w:jc w:val="center"/>
              <w:rPr>
                <w:rFonts w:ascii="Arial" w:hAnsi="Arial" w:cs="Arial"/>
              </w:rPr>
            </w:pPr>
            <w:r w:rsidRPr="0055494F">
              <w:rPr>
                <w:rFonts w:ascii="Arial" w:hAnsi="Arial" w:cs="Arial"/>
              </w:rPr>
              <w:t>Not in place</w:t>
            </w:r>
          </w:p>
        </w:tc>
        <w:tc>
          <w:tcPr>
            <w:tcW w:w="0" w:type="auto"/>
          </w:tcPr>
          <w:p w:rsidR="00C14C5F" w:rsidRDefault="0055494F" w:rsidP="0055494F">
            <w:pPr>
              <w:pStyle w:val="ListParagraph"/>
              <w:ind w:left="0"/>
              <w:jc w:val="center"/>
              <w:rPr>
                <w:rFonts w:ascii="Arial" w:hAnsi="Arial" w:cs="Arial"/>
              </w:rPr>
            </w:pPr>
            <w:r>
              <w:rPr>
                <w:rFonts w:ascii="Arial" w:hAnsi="Arial" w:cs="Arial"/>
              </w:rPr>
              <w:t>Yes</w:t>
            </w:r>
          </w:p>
          <w:p w:rsidR="009E37EA" w:rsidRPr="0055494F" w:rsidRDefault="009E37EA" w:rsidP="0055494F">
            <w:pPr>
              <w:pStyle w:val="ListParagraph"/>
              <w:ind w:left="0"/>
              <w:jc w:val="center"/>
              <w:rPr>
                <w:rFonts w:ascii="Arial" w:hAnsi="Arial" w:cs="Arial"/>
              </w:rPr>
            </w:pPr>
            <w:r>
              <w:rPr>
                <w:rFonts w:ascii="Arial" w:hAnsi="Arial" w:cs="Arial"/>
              </w:rPr>
              <w:t>To be implemented</w:t>
            </w:r>
          </w:p>
        </w:tc>
        <w:tc>
          <w:tcPr>
            <w:tcW w:w="0" w:type="auto"/>
          </w:tcPr>
          <w:p w:rsidR="0055494F" w:rsidRDefault="0055494F" w:rsidP="0055494F">
            <w:pPr>
              <w:pStyle w:val="ListParagraph"/>
              <w:ind w:left="0"/>
              <w:jc w:val="center"/>
              <w:rPr>
                <w:rFonts w:ascii="Arial" w:hAnsi="Arial" w:cs="Arial"/>
              </w:rPr>
            </w:pPr>
            <w:r>
              <w:rPr>
                <w:rFonts w:ascii="Arial" w:hAnsi="Arial" w:cs="Arial"/>
              </w:rPr>
              <w:t>Introduce 2019/2020</w:t>
            </w:r>
          </w:p>
          <w:p w:rsidR="00C14C5F" w:rsidRPr="0055494F" w:rsidRDefault="0055494F" w:rsidP="0055494F">
            <w:pPr>
              <w:pStyle w:val="ListParagraph"/>
              <w:ind w:left="0"/>
              <w:jc w:val="center"/>
              <w:rPr>
                <w:rFonts w:ascii="Arial" w:hAnsi="Arial" w:cs="Arial"/>
              </w:rPr>
            </w:pPr>
            <w:r>
              <w:rPr>
                <w:rFonts w:ascii="Arial" w:hAnsi="Arial" w:cs="Arial"/>
              </w:rPr>
              <w:t>To be adopted 25</w:t>
            </w:r>
            <w:r w:rsidRPr="00C14C5F">
              <w:rPr>
                <w:rFonts w:ascii="Arial" w:hAnsi="Arial" w:cs="Arial"/>
                <w:vertAlign w:val="superscript"/>
              </w:rPr>
              <w:t>th</w:t>
            </w:r>
            <w:r>
              <w:rPr>
                <w:rFonts w:ascii="Arial" w:hAnsi="Arial" w:cs="Arial"/>
              </w:rPr>
              <w:t xml:space="preserve"> March 2020</w:t>
            </w:r>
          </w:p>
        </w:tc>
      </w:tr>
      <w:tr w:rsidR="0055494F" w:rsidRPr="0055494F" w:rsidTr="00C14C5F">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7</w:t>
            </w:r>
          </w:p>
        </w:tc>
        <w:tc>
          <w:tcPr>
            <w:tcW w:w="0" w:type="auto"/>
          </w:tcPr>
          <w:p w:rsidR="0055494F" w:rsidRPr="0055494F" w:rsidRDefault="0055494F" w:rsidP="0055494F">
            <w:pPr>
              <w:pStyle w:val="ListParagraph"/>
              <w:ind w:left="0"/>
              <w:jc w:val="center"/>
              <w:rPr>
                <w:rFonts w:ascii="Arial" w:hAnsi="Arial" w:cs="Arial"/>
              </w:rPr>
            </w:pPr>
            <w:r>
              <w:rPr>
                <w:rFonts w:ascii="Arial" w:hAnsi="Arial" w:cs="Arial"/>
              </w:rPr>
              <w:t>Grant Policy</w:t>
            </w:r>
          </w:p>
        </w:tc>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N/A</w:t>
            </w:r>
          </w:p>
        </w:tc>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Not in place</w:t>
            </w:r>
          </w:p>
        </w:tc>
        <w:tc>
          <w:tcPr>
            <w:tcW w:w="0" w:type="auto"/>
          </w:tcPr>
          <w:p w:rsidR="0055494F" w:rsidRDefault="0055494F" w:rsidP="0055494F">
            <w:pPr>
              <w:jc w:val="center"/>
              <w:rPr>
                <w:rFonts w:ascii="Arial" w:hAnsi="Arial" w:cs="Arial"/>
              </w:rPr>
            </w:pPr>
            <w:r w:rsidRPr="00FD6F03">
              <w:rPr>
                <w:rFonts w:ascii="Arial" w:hAnsi="Arial" w:cs="Arial"/>
              </w:rPr>
              <w:t>Yes</w:t>
            </w:r>
          </w:p>
          <w:p w:rsidR="009E37EA" w:rsidRDefault="009E37EA" w:rsidP="0055494F">
            <w:pPr>
              <w:jc w:val="center"/>
            </w:pPr>
            <w:r>
              <w:rPr>
                <w:rFonts w:ascii="Arial" w:hAnsi="Arial" w:cs="Arial"/>
              </w:rPr>
              <w:t>To be implemented</w:t>
            </w:r>
          </w:p>
        </w:tc>
        <w:tc>
          <w:tcPr>
            <w:tcW w:w="0" w:type="auto"/>
          </w:tcPr>
          <w:p w:rsidR="0055494F" w:rsidRDefault="0055494F" w:rsidP="0055494F">
            <w:pPr>
              <w:pStyle w:val="ListParagraph"/>
              <w:ind w:left="0"/>
              <w:jc w:val="center"/>
              <w:rPr>
                <w:rFonts w:ascii="Arial" w:hAnsi="Arial" w:cs="Arial"/>
              </w:rPr>
            </w:pPr>
            <w:r>
              <w:rPr>
                <w:rFonts w:ascii="Arial" w:hAnsi="Arial" w:cs="Arial"/>
              </w:rPr>
              <w:t>Introduce 2019/2020</w:t>
            </w:r>
          </w:p>
          <w:p w:rsidR="0055494F" w:rsidRPr="00270F6D" w:rsidRDefault="0055494F" w:rsidP="009E37EA">
            <w:pPr>
              <w:pStyle w:val="ListParagraph"/>
              <w:ind w:left="0"/>
              <w:jc w:val="center"/>
              <w:rPr>
                <w:rFonts w:ascii="Arial" w:hAnsi="Arial" w:cs="Arial"/>
              </w:rPr>
            </w:pPr>
            <w:r>
              <w:rPr>
                <w:rFonts w:ascii="Arial" w:hAnsi="Arial" w:cs="Arial"/>
              </w:rPr>
              <w:t>To be adopted 25</w:t>
            </w:r>
            <w:r w:rsidRPr="00C14C5F">
              <w:rPr>
                <w:rFonts w:ascii="Arial" w:hAnsi="Arial" w:cs="Arial"/>
                <w:vertAlign w:val="superscript"/>
              </w:rPr>
              <w:t>th</w:t>
            </w:r>
            <w:r>
              <w:rPr>
                <w:rFonts w:ascii="Arial" w:hAnsi="Arial" w:cs="Arial"/>
              </w:rPr>
              <w:t xml:space="preserve"> March 2020</w:t>
            </w:r>
          </w:p>
        </w:tc>
      </w:tr>
      <w:tr w:rsidR="0055494F" w:rsidRPr="0055494F" w:rsidTr="00C14C5F">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8</w:t>
            </w:r>
          </w:p>
        </w:tc>
        <w:tc>
          <w:tcPr>
            <w:tcW w:w="0" w:type="auto"/>
          </w:tcPr>
          <w:p w:rsidR="0055494F" w:rsidRPr="0055494F" w:rsidRDefault="0055494F" w:rsidP="0055494F">
            <w:pPr>
              <w:pStyle w:val="ListParagraph"/>
              <w:ind w:left="0"/>
              <w:jc w:val="center"/>
              <w:rPr>
                <w:rFonts w:ascii="Arial" w:hAnsi="Arial" w:cs="Arial"/>
              </w:rPr>
            </w:pPr>
            <w:r>
              <w:rPr>
                <w:rFonts w:ascii="Arial" w:hAnsi="Arial" w:cs="Arial"/>
              </w:rPr>
              <w:t>Health &amp; Safety Policy</w:t>
            </w:r>
          </w:p>
        </w:tc>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N/A</w:t>
            </w:r>
          </w:p>
        </w:tc>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Not in place</w:t>
            </w:r>
          </w:p>
        </w:tc>
        <w:tc>
          <w:tcPr>
            <w:tcW w:w="0" w:type="auto"/>
          </w:tcPr>
          <w:p w:rsidR="0055494F" w:rsidRDefault="0055494F" w:rsidP="0055494F">
            <w:pPr>
              <w:jc w:val="center"/>
              <w:rPr>
                <w:rFonts w:ascii="Arial" w:hAnsi="Arial" w:cs="Arial"/>
              </w:rPr>
            </w:pPr>
            <w:r w:rsidRPr="00FD6F03">
              <w:rPr>
                <w:rFonts w:ascii="Arial" w:hAnsi="Arial" w:cs="Arial"/>
              </w:rPr>
              <w:t>Yes</w:t>
            </w:r>
          </w:p>
          <w:p w:rsidR="009E37EA" w:rsidRDefault="009E37EA" w:rsidP="0055494F">
            <w:pPr>
              <w:jc w:val="center"/>
            </w:pPr>
            <w:r>
              <w:rPr>
                <w:rFonts w:ascii="Arial" w:hAnsi="Arial" w:cs="Arial"/>
              </w:rPr>
              <w:t>To be implemented</w:t>
            </w:r>
          </w:p>
        </w:tc>
        <w:tc>
          <w:tcPr>
            <w:tcW w:w="0" w:type="auto"/>
          </w:tcPr>
          <w:p w:rsidR="0055494F" w:rsidRDefault="0055494F" w:rsidP="0055494F">
            <w:pPr>
              <w:pStyle w:val="ListParagraph"/>
              <w:ind w:left="0"/>
              <w:jc w:val="center"/>
              <w:rPr>
                <w:rFonts w:ascii="Arial" w:hAnsi="Arial" w:cs="Arial"/>
              </w:rPr>
            </w:pPr>
            <w:r>
              <w:rPr>
                <w:rFonts w:ascii="Arial" w:hAnsi="Arial" w:cs="Arial"/>
              </w:rPr>
              <w:t>Introduce 2019/2020</w:t>
            </w:r>
          </w:p>
          <w:p w:rsidR="0055494F" w:rsidRDefault="0055494F" w:rsidP="0055494F">
            <w:r>
              <w:rPr>
                <w:rFonts w:ascii="Arial" w:hAnsi="Arial" w:cs="Arial"/>
              </w:rPr>
              <w:t>To be adopted 25</w:t>
            </w:r>
            <w:r w:rsidRPr="00C14C5F">
              <w:rPr>
                <w:rFonts w:ascii="Arial" w:hAnsi="Arial" w:cs="Arial"/>
                <w:vertAlign w:val="superscript"/>
              </w:rPr>
              <w:t>th</w:t>
            </w:r>
            <w:r>
              <w:rPr>
                <w:rFonts w:ascii="Arial" w:hAnsi="Arial" w:cs="Arial"/>
              </w:rPr>
              <w:t xml:space="preserve"> March 2020</w:t>
            </w:r>
          </w:p>
        </w:tc>
      </w:tr>
      <w:tr w:rsidR="0055494F" w:rsidRPr="0055494F" w:rsidTr="00C14C5F">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9</w:t>
            </w:r>
          </w:p>
        </w:tc>
        <w:tc>
          <w:tcPr>
            <w:tcW w:w="0" w:type="auto"/>
          </w:tcPr>
          <w:p w:rsidR="0055494F" w:rsidRPr="0055494F" w:rsidRDefault="0055494F" w:rsidP="0055494F">
            <w:pPr>
              <w:pStyle w:val="ListParagraph"/>
              <w:ind w:left="0"/>
              <w:jc w:val="center"/>
              <w:rPr>
                <w:rFonts w:ascii="Arial" w:hAnsi="Arial" w:cs="Arial"/>
              </w:rPr>
            </w:pPr>
            <w:r>
              <w:rPr>
                <w:rFonts w:ascii="Arial" w:hAnsi="Arial" w:cs="Arial"/>
              </w:rPr>
              <w:t>Equality Legislation Pol</w:t>
            </w:r>
            <w:r w:rsidR="003458DD">
              <w:rPr>
                <w:rFonts w:ascii="Arial" w:hAnsi="Arial" w:cs="Arial"/>
              </w:rPr>
              <w:t>i</w:t>
            </w:r>
            <w:r>
              <w:rPr>
                <w:rFonts w:ascii="Arial" w:hAnsi="Arial" w:cs="Arial"/>
              </w:rPr>
              <w:t>cy</w:t>
            </w:r>
          </w:p>
        </w:tc>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N/A</w:t>
            </w:r>
          </w:p>
        </w:tc>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Not in place</w:t>
            </w:r>
          </w:p>
        </w:tc>
        <w:tc>
          <w:tcPr>
            <w:tcW w:w="0" w:type="auto"/>
          </w:tcPr>
          <w:p w:rsidR="0055494F" w:rsidRDefault="0055494F" w:rsidP="0055494F">
            <w:pPr>
              <w:jc w:val="center"/>
              <w:rPr>
                <w:rFonts w:ascii="Arial" w:hAnsi="Arial" w:cs="Arial"/>
              </w:rPr>
            </w:pPr>
            <w:r w:rsidRPr="00FD6F03">
              <w:rPr>
                <w:rFonts w:ascii="Arial" w:hAnsi="Arial" w:cs="Arial"/>
              </w:rPr>
              <w:t>Yes</w:t>
            </w:r>
          </w:p>
          <w:p w:rsidR="009E37EA" w:rsidRDefault="009E37EA" w:rsidP="0055494F">
            <w:pPr>
              <w:jc w:val="center"/>
            </w:pPr>
            <w:r>
              <w:rPr>
                <w:rFonts w:ascii="Arial" w:hAnsi="Arial" w:cs="Arial"/>
              </w:rPr>
              <w:t>To be implemented</w:t>
            </w:r>
          </w:p>
        </w:tc>
        <w:tc>
          <w:tcPr>
            <w:tcW w:w="0" w:type="auto"/>
          </w:tcPr>
          <w:p w:rsidR="003458DD" w:rsidRDefault="003458DD" w:rsidP="003458DD">
            <w:pPr>
              <w:pStyle w:val="ListParagraph"/>
              <w:ind w:left="0"/>
              <w:jc w:val="center"/>
              <w:rPr>
                <w:rFonts w:ascii="Arial" w:hAnsi="Arial" w:cs="Arial"/>
              </w:rPr>
            </w:pPr>
            <w:r>
              <w:rPr>
                <w:rFonts w:ascii="Arial" w:hAnsi="Arial" w:cs="Arial"/>
              </w:rPr>
              <w:t>Introduce 2019/2020</w:t>
            </w:r>
          </w:p>
          <w:p w:rsidR="0055494F" w:rsidRPr="00270F6D" w:rsidRDefault="003458DD" w:rsidP="003458DD">
            <w:pPr>
              <w:pStyle w:val="ListParagraph"/>
              <w:ind w:left="0"/>
              <w:jc w:val="both"/>
              <w:rPr>
                <w:rFonts w:ascii="Arial" w:hAnsi="Arial" w:cs="Arial"/>
              </w:rPr>
            </w:pPr>
            <w:r>
              <w:rPr>
                <w:rFonts w:ascii="Arial" w:hAnsi="Arial" w:cs="Arial"/>
              </w:rPr>
              <w:t>To be adopted 25</w:t>
            </w:r>
            <w:r w:rsidRPr="00C14C5F">
              <w:rPr>
                <w:rFonts w:ascii="Arial" w:hAnsi="Arial" w:cs="Arial"/>
                <w:vertAlign w:val="superscript"/>
              </w:rPr>
              <w:t>th</w:t>
            </w:r>
            <w:r>
              <w:rPr>
                <w:rFonts w:ascii="Arial" w:hAnsi="Arial" w:cs="Arial"/>
              </w:rPr>
              <w:t xml:space="preserve"> March 2020</w:t>
            </w:r>
          </w:p>
        </w:tc>
      </w:tr>
      <w:tr w:rsidR="0055494F" w:rsidRPr="0055494F" w:rsidTr="00C14C5F">
        <w:tc>
          <w:tcPr>
            <w:tcW w:w="0" w:type="auto"/>
          </w:tcPr>
          <w:p w:rsidR="0055494F" w:rsidRPr="0055494F" w:rsidRDefault="0055494F" w:rsidP="0055494F">
            <w:pPr>
              <w:pStyle w:val="ListParagraph"/>
              <w:ind w:left="0"/>
              <w:jc w:val="center"/>
              <w:rPr>
                <w:rFonts w:ascii="Arial" w:hAnsi="Arial" w:cs="Arial"/>
              </w:rPr>
            </w:pPr>
            <w:r w:rsidRPr="0055494F">
              <w:rPr>
                <w:rFonts w:ascii="Arial" w:hAnsi="Arial" w:cs="Arial"/>
              </w:rPr>
              <w:t>10</w:t>
            </w:r>
          </w:p>
        </w:tc>
        <w:tc>
          <w:tcPr>
            <w:tcW w:w="0" w:type="auto"/>
          </w:tcPr>
          <w:p w:rsidR="0055494F" w:rsidRPr="0055494F" w:rsidRDefault="0055494F" w:rsidP="0055494F">
            <w:pPr>
              <w:pStyle w:val="ListParagraph"/>
              <w:ind w:left="0"/>
              <w:jc w:val="center"/>
              <w:rPr>
                <w:rFonts w:ascii="Arial" w:hAnsi="Arial" w:cs="Arial"/>
              </w:rPr>
            </w:pPr>
            <w:r>
              <w:rPr>
                <w:rFonts w:ascii="Arial" w:hAnsi="Arial" w:cs="Arial"/>
              </w:rPr>
              <w:t>Accessibility Statement</w:t>
            </w:r>
          </w:p>
        </w:tc>
        <w:tc>
          <w:tcPr>
            <w:tcW w:w="0" w:type="auto"/>
          </w:tcPr>
          <w:p w:rsidR="0055494F" w:rsidRPr="0055494F" w:rsidRDefault="0055494F" w:rsidP="0055494F">
            <w:pPr>
              <w:pStyle w:val="ListParagraph"/>
              <w:ind w:left="0"/>
              <w:jc w:val="center"/>
              <w:rPr>
                <w:rFonts w:ascii="Arial" w:hAnsi="Arial" w:cs="Arial"/>
              </w:rPr>
            </w:pPr>
            <w:r>
              <w:rPr>
                <w:rFonts w:ascii="Arial" w:hAnsi="Arial" w:cs="Arial"/>
              </w:rPr>
              <w:t>2020</w:t>
            </w:r>
          </w:p>
        </w:tc>
        <w:tc>
          <w:tcPr>
            <w:tcW w:w="0" w:type="auto"/>
          </w:tcPr>
          <w:p w:rsidR="0055494F" w:rsidRPr="0055494F" w:rsidRDefault="0055494F" w:rsidP="0055494F">
            <w:pPr>
              <w:pStyle w:val="ListParagraph"/>
              <w:ind w:left="0"/>
              <w:jc w:val="center"/>
              <w:rPr>
                <w:rFonts w:ascii="Arial" w:hAnsi="Arial" w:cs="Arial"/>
              </w:rPr>
            </w:pPr>
            <w:r>
              <w:rPr>
                <w:rFonts w:ascii="Arial" w:hAnsi="Arial" w:cs="Arial"/>
              </w:rPr>
              <w:t>In place</w:t>
            </w:r>
          </w:p>
        </w:tc>
        <w:tc>
          <w:tcPr>
            <w:tcW w:w="0" w:type="auto"/>
          </w:tcPr>
          <w:p w:rsidR="0055494F" w:rsidRDefault="0055494F" w:rsidP="0055494F">
            <w:pPr>
              <w:jc w:val="center"/>
            </w:pPr>
            <w:r w:rsidRPr="00FD6F03">
              <w:rPr>
                <w:rFonts w:ascii="Arial" w:hAnsi="Arial" w:cs="Arial"/>
              </w:rPr>
              <w:t>Yes</w:t>
            </w:r>
          </w:p>
        </w:tc>
        <w:tc>
          <w:tcPr>
            <w:tcW w:w="0" w:type="auto"/>
          </w:tcPr>
          <w:p w:rsidR="0055494F" w:rsidRPr="0055494F" w:rsidRDefault="0055494F" w:rsidP="0055494F">
            <w:pPr>
              <w:pStyle w:val="ListParagraph"/>
              <w:ind w:left="0"/>
              <w:jc w:val="center"/>
              <w:rPr>
                <w:rFonts w:ascii="Arial" w:hAnsi="Arial" w:cs="Arial"/>
              </w:rPr>
            </w:pPr>
            <w:r>
              <w:rPr>
                <w:rFonts w:ascii="Arial" w:hAnsi="Arial" w:cs="Arial"/>
              </w:rPr>
              <w:t xml:space="preserve">None – already </w:t>
            </w:r>
            <w:proofErr w:type="spellStart"/>
            <w:r>
              <w:rPr>
                <w:rFonts w:ascii="Arial" w:hAnsi="Arial" w:cs="Arial"/>
              </w:rPr>
              <w:t>actioned</w:t>
            </w:r>
            <w:proofErr w:type="spellEnd"/>
          </w:p>
        </w:tc>
      </w:tr>
    </w:tbl>
    <w:p w:rsidR="00C14C5F" w:rsidRPr="0055494F" w:rsidRDefault="00C14C5F" w:rsidP="0055494F">
      <w:pPr>
        <w:pStyle w:val="ListParagraph"/>
        <w:jc w:val="center"/>
        <w:rPr>
          <w:rFonts w:ascii="Arial" w:hAnsi="Arial" w:cs="Arial"/>
        </w:rPr>
      </w:pPr>
    </w:p>
    <w:p w:rsidR="00C14C5F" w:rsidRDefault="00CC7BD9" w:rsidP="00AE21DE">
      <w:pPr>
        <w:pStyle w:val="ListParagraph"/>
        <w:rPr>
          <w:rFonts w:ascii="Arial" w:hAnsi="Arial" w:cs="Arial"/>
          <w:b/>
        </w:rPr>
      </w:pPr>
      <w:r>
        <w:rPr>
          <w:rFonts w:ascii="Arial" w:hAnsi="Arial" w:cs="Arial"/>
          <w:b/>
        </w:rPr>
        <w:t>Further policies and procedures will be introduced once full review undertaken by Clerk/RFO</w:t>
      </w:r>
    </w:p>
    <w:p w:rsidR="00C14C5F" w:rsidRDefault="00C14C5F" w:rsidP="00AE21DE">
      <w:pPr>
        <w:pStyle w:val="ListParagraph"/>
        <w:rPr>
          <w:rFonts w:ascii="Arial" w:hAnsi="Arial" w:cs="Arial"/>
          <w:b/>
        </w:rPr>
      </w:pPr>
    </w:p>
    <w:p w:rsidR="00C14C5F" w:rsidRDefault="00C14C5F" w:rsidP="00AE21DE">
      <w:pPr>
        <w:pStyle w:val="ListParagraph"/>
        <w:rPr>
          <w:rFonts w:ascii="Arial" w:hAnsi="Arial" w:cs="Arial"/>
          <w:b/>
        </w:rPr>
      </w:pPr>
    </w:p>
    <w:p w:rsidR="00C14C5F" w:rsidRDefault="00C14C5F" w:rsidP="00AE21DE">
      <w:pPr>
        <w:pStyle w:val="ListParagraph"/>
        <w:rPr>
          <w:rFonts w:ascii="Arial" w:hAnsi="Arial" w:cs="Arial"/>
          <w:b/>
        </w:rPr>
      </w:pPr>
    </w:p>
    <w:p w:rsidR="009E37EA" w:rsidRDefault="009E37EA" w:rsidP="00AE21DE">
      <w:pPr>
        <w:pStyle w:val="ListParagraph"/>
        <w:rPr>
          <w:rFonts w:ascii="Arial" w:hAnsi="Arial" w:cs="Arial"/>
          <w:b/>
        </w:rPr>
      </w:pPr>
    </w:p>
    <w:p w:rsidR="009E37EA" w:rsidRDefault="009E37EA" w:rsidP="00AE21DE">
      <w:pPr>
        <w:pStyle w:val="ListParagraph"/>
        <w:rPr>
          <w:rFonts w:ascii="Arial" w:hAnsi="Arial" w:cs="Arial"/>
          <w:b/>
        </w:rPr>
      </w:pPr>
    </w:p>
    <w:p w:rsidR="00AE21DE" w:rsidRDefault="00AE21DE" w:rsidP="00AE21DE">
      <w:pPr>
        <w:pStyle w:val="ListParagraph"/>
        <w:rPr>
          <w:rFonts w:ascii="Arial" w:hAnsi="Arial" w:cs="Arial"/>
          <w:b/>
        </w:rPr>
      </w:pPr>
      <w:r w:rsidRPr="00AE21DE">
        <w:rPr>
          <w:rFonts w:ascii="Arial" w:hAnsi="Arial" w:cs="Arial"/>
          <w:b/>
        </w:rPr>
        <w:lastRenderedPageBreak/>
        <w:t>Review of Key areas of Financial Regulations</w:t>
      </w:r>
    </w:p>
    <w:p w:rsidR="009E37EA" w:rsidRPr="009E37EA" w:rsidRDefault="00C05460" w:rsidP="00AE21DE">
      <w:pPr>
        <w:pStyle w:val="ListParagraph"/>
        <w:rPr>
          <w:rFonts w:ascii="Arial" w:hAnsi="Arial" w:cs="Arial"/>
        </w:rPr>
      </w:pPr>
      <w:r>
        <w:rPr>
          <w:rFonts w:ascii="Arial" w:hAnsi="Arial" w:cs="Arial"/>
        </w:rPr>
        <w:t xml:space="preserve">NB </w:t>
      </w:r>
      <w:r w:rsidR="009E37EA">
        <w:rPr>
          <w:rFonts w:ascii="Arial" w:hAnsi="Arial" w:cs="Arial"/>
        </w:rPr>
        <w:t xml:space="preserve">Financial regulations form </w:t>
      </w:r>
      <w:r>
        <w:rPr>
          <w:rFonts w:ascii="Arial" w:hAnsi="Arial" w:cs="Arial"/>
        </w:rPr>
        <w:t>integral elements</w:t>
      </w:r>
      <w:r w:rsidR="009E37EA">
        <w:rPr>
          <w:rFonts w:ascii="Arial" w:hAnsi="Arial" w:cs="Arial"/>
        </w:rPr>
        <w:t xml:space="preserve"> of internal control. </w:t>
      </w:r>
    </w:p>
    <w:p w:rsidR="00AE21DE" w:rsidRDefault="00AE21DE" w:rsidP="00AE21DE">
      <w:pPr>
        <w:pStyle w:val="ListParagraph"/>
        <w:rPr>
          <w:rFonts w:ascii="Arial" w:hAnsi="Arial" w:cs="Arial"/>
        </w:rPr>
      </w:pPr>
    </w:p>
    <w:p w:rsidR="00AE21DE" w:rsidRPr="00AE21DE" w:rsidRDefault="00AE21DE" w:rsidP="00A92CE3">
      <w:pPr>
        <w:pStyle w:val="ListParagraph"/>
        <w:numPr>
          <w:ilvl w:val="0"/>
          <w:numId w:val="27"/>
        </w:numPr>
        <w:rPr>
          <w:rFonts w:ascii="Arial" w:hAnsi="Arial" w:cs="Arial"/>
          <w:b/>
        </w:rPr>
      </w:pPr>
      <w:r w:rsidRPr="00AE21DE">
        <w:rPr>
          <w:rFonts w:ascii="Arial" w:hAnsi="Arial" w:cs="Arial"/>
          <w:b/>
        </w:rPr>
        <w:t xml:space="preserve">General </w:t>
      </w:r>
    </w:p>
    <w:tbl>
      <w:tblPr>
        <w:tblStyle w:val="TableGrid"/>
        <w:tblW w:w="0" w:type="auto"/>
        <w:tblLook w:val="04A0" w:firstRow="1" w:lastRow="0" w:firstColumn="1" w:lastColumn="0" w:noHBand="0" w:noVBand="1"/>
      </w:tblPr>
      <w:tblGrid>
        <w:gridCol w:w="1377"/>
        <w:gridCol w:w="3958"/>
        <w:gridCol w:w="3499"/>
        <w:gridCol w:w="1828"/>
        <w:gridCol w:w="3512"/>
      </w:tblGrid>
      <w:tr w:rsidR="00B92453" w:rsidTr="006229C3">
        <w:tc>
          <w:tcPr>
            <w:tcW w:w="0" w:type="auto"/>
          </w:tcPr>
          <w:p w:rsidR="00AE21DE" w:rsidRDefault="00253182">
            <w:pPr>
              <w:rPr>
                <w:rFonts w:ascii="Arial" w:hAnsi="Arial" w:cs="Arial"/>
              </w:rPr>
            </w:pPr>
            <w:r>
              <w:rPr>
                <w:rFonts w:ascii="Arial" w:hAnsi="Arial" w:cs="Arial"/>
              </w:rPr>
              <w:t>Regulation number</w:t>
            </w:r>
          </w:p>
        </w:tc>
        <w:tc>
          <w:tcPr>
            <w:tcW w:w="0" w:type="auto"/>
          </w:tcPr>
          <w:p w:rsidR="00AE21DE" w:rsidRDefault="00253182">
            <w:pPr>
              <w:rPr>
                <w:rFonts w:ascii="Arial" w:hAnsi="Arial" w:cs="Arial"/>
              </w:rPr>
            </w:pPr>
            <w:r>
              <w:rPr>
                <w:rFonts w:ascii="Arial" w:hAnsi="Arial" w:cs="Arial"/>
              </w:rPr>
              <w:t>Statement</w:t>
            </w:r>
          </w:p>
        </w:tc>
        <w:tc>
          <w:tcPr>
            <w:tcW w:w="0" w:type="auto"/>
          </w:tcPr>
          <w:p w:rsidR="00AE21DE" w:rsidRDefault="00253182">
            <w:pPr>
              <w:rPr>
                <w:rFonts w:ascii="Arial" w:hAnsi="Arial" w:cs="Arial"/>
              </w:rPr>
            </w:pPr>
            <w:r>
              <w:rPr>
                <w:rFonts w:ascii="Arial" w:hAnsi="Arial" w:cs="Arial"/>
              </w:rPr>
              <w:t>Actions Required</w:t>
            </w:r>
          </w:p>
        </w:tc>
        <w:tc>
          <w:tcPr>
            <w:tcW w:w="0" w:type="auto"/>
          </w:tcPr>
          <w:p w:rsidR="00AE21DE" w:rsidRDefault="00253182">
            <w:pPr>
              <w:rPr>
                <w:rFonts w:ascii="Arial" w:hAnsi="Arial" w:cs="Arial"/>
              </w:rPr>
            </w:pPr>
            <w:r>
              <w:rPr>
                <w:rFonts w:ascii="Arial" w:hAnsi="Arial" w:cs="Arial"/>
              </w:rPr>
              <w:t>Evidence</w:t>
            </w:r>
          </w:p>
        </w:tc>
        <w:tc>
          <w:tcPr>
            <w:tcW w:w="0" w:type="auto"/>
          </w:tcPr>
          <w:p w:rsidR="00AE21DE" w:rsidRDefault="00253182">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B92453" w:rsidTr="006229C3">
        <w:tc>
          <w:tcPr>
            <w:tcW w:w="0" w:type="auto"/>
          </w:tcPr>
          <w:p w:rsidR="00253182" w:rsidRDefault="00253182" w:rsidP="00D069EE">
            <w:pPr>
              <w:jc w:val="center"/>
              <w:rPr>
                <w:rFonts w:ascii="Arial" w:hAnsi="Arial" w:cs="Arial"/>
              </w:rPr>
            </w:pPr>
            <w:r>
              <w:rPr>
                <w:rFonts w:ascii="Arial" w:hAnsi="Arial" w:cs="Arial"/>
              </w:rPr>
              <w:t>1.5</w:t>
            </w:r>
          </w:p>
        </w:tc>
        <w:tc>
          <w:tcPr>
            <w:tcW w:w="0" w:type="auto"/>
          </w:tcPr>
          <w:p w:rsidR="00253182" w:rsidRPr="006229C3" w:rsidRDefault="00253182">
            <w:pPr>
              <w:rPr>
                <w:rFonts w:ascii="Arial" w:hAnsi="Arial" w:cs="Arial"/>
                <w:sz w:val="20"/>
                <w:szCs w:val="20"/>
              </w:rPr>
            </w:pPr>
            <w:r w:rsidRPr="006229C3">
              <w:rPr>
                <w:rFonts w:ascii="Arial" w:hAnsi="Arial" w:cs="Arial"/>
                <w:sz w:val="20"/>
                <w:szCs w:val="20"/>
              </w:rPr>
              <w:t>At least once a year, prior to approving the Annual Governance Statement, the council must review the effectiveness of its system of internal control which shall be in accordance with proper practices</w:t>
            </w:r>
          </w:p>
        </w:tc>
        <w:tc>
          <w:tcPr>
            <w:tcW w:w="0" w:type="auto"/>
          </w:tcPr>
          <w:p w:rsidR="00253182" w:rsidRPr="006229C3" w:rsidRDefault="00253182" w:rsidP="00253182">
            <w:pPr>
              <w:pStyle w:val="ListParagraph"/>
              <w:numPr>
                <w:ilvl w:val="0"/>
                <w:numId w:val="4"/>
              </w:numPr>
              <w:rPr>
                <w:rFonts w:ascii="Arial" w:hAnsi="Arial" w:cs="Arial"/>
                <w:sz w:val="20"/>
                <w:szCs w:val="20"/>
              </w:rPr>
            </w:pPr>
            <w:r w:rsidRPr="006229C3">
              <w:rPr>
                <w:rFonts w:ascii="Arial" w:hAnsi="Arial" w:cs="Arial"/>
                <w:sz w:val="20"/>
                <w:szCs w:val="20"/>
              </w:rPr>
              <w:t>Full review of Financial Regulations to take place</w:t>
            </w:r>
          </w:p>
          <w:p w:rsidR="00253182" w:rsidRPr="006229C3" w:rsidRDefault="00253182" w:rsidP="00253182">
            <w:pPr>
              <w:pStyle w:val="ListParagraph"/>
              <w:numPr>
                <w:ilvl w:val="0"/>
                <w:numId w:val="4"/>
              </w:numPr>
              <w:rPr>
                <w:rFonts w:ascii="Arial" w:hAnsi="Arial" w:cs="Arial"/>
                <w:sz w:val="20"/>
                <w:szCs w:val="20"/>
              </w:rPr>
            </w:pPr>
            <w:r w:rsidRPr="006229C3">
              <w:rPr>
                <w:rFonts w:ascii="Arial" w:hAnsi="Arial" w:cs="Arial"/>
                <w:sz w:val="20"/>
                <w:szCs w:val="20"/>
              </w:rPr>
              <w:t>Key areas identified</w:t>
            </w:r>
          </w:p>
          <w:p w:rsidR="00253182" w:rsidRPr="006229C3" w:rsidRDefault="00253182" w:rsidP="00253182">
            <w:pPr>
              <w:pStyle w:val="ListParagraph"/>
              <w:numPr>
                <w:ilvl w:val="0"/>
                <w:numId w:val="4"/>
              </w:numPr>
              <w:rPr>
                <w:rFonts w:ascii="Arial" w:hAnsi="Arial" w:cs="Arial"/>
                <w:sz w:val="20"/>
                <w:szCs w:val="20"/>
              </w:rPr>
            </w:pPr>
            <w:r w:rsidRPr="006229C3">
              <w:rPr>
                <w:rFonts w:ascii="Arial" w:hAnsi="Arial" w:cs="Arial"/>
                <w:sz w:val="20"/>
                <w:szCs w:val="20"/>
              </w:rPr>
              <w:t>Key tasks designated to RFO/members as required</w:t>
            </w:r>
          </w:p>
          <w:p w:rsidR="00253182" w:rsidRPr="006229C3" w:rsidRDefault="00253182" w:rsidP="00253182">
            <w:pPr>
              <w:pStyle w:val="ListParagraph"/>
              <w:numPr>
                <w:ilvl w:val="0"/>
                <w:numId w:val="4"/>
              </w:numPr>
              <w:rPr>
                <w:rFonts w:ascii="Arial" w:hAnsi="Arial" w:cs="Arial"/>
                <w:sz w:val="20"/>
                <w:szCs w:val="20"/>
              </w:rPr>
            </w:pPr>
            <w:r w:rsidRPr="006229C3">
              <w:rPr>
                <w:rFonts w:ascii="Arial" w:hAnsi="Arial" w:cs="Arial"/>
                <w:sz w:val="20"/>
                <w:szCs w:val="20"/>
              </w:rPr>
              <w:t>Evidence of these tasks/reviews to be reported to full council</w:t>
            </w:r>
          </w:p>
        </w:tc>
        <w:tc>
          <w:tcPr>
            <w:tcW w:w="0" w:type="auto"/>
          </w:tcPr>
          <w:p w:rsidR="00253182" w:rsidRPr="006229C3" w:rsidRDefault="00253182" w:rsidP="00253182">
            <w:pPr>
              <w:rPr>
                <w:rFonts w:ascii="Arial" w:hAnsi="Arial" w:cs="Arial"/>
                <w:color w:val="000000"/>
                <w:sz w:val="20"/>
                <w:szCs w:val="20"/>
              </w:rPr>
            </w:pPr>
            <w:r w:rsidRPr="006229C3">
              <w:rPr>
                <w:rFonts w:ascii="Arial" w:hAnsi="Arial" w:cs="Arial"/>
                <w:color w:val="000000"/>
                <w:sz w:val="20"/>
                <w:szCs w:val="20"/>
              </w:rPr>
              <w:t>This document is the evidence of the internal review</w:t>
            </w:r>
            <w:r w:rsidR="00CC7BD9">
              <w:rPr>
                <w:rFonts w:ascii="Arial" w:hAnsi="Arial" w:cs="Arial"/>
                <w:color w:val="000000"/>
                <w:sz w:val="20"/>
                <w:szCs w:val="20"/>
              </w:rPr>
              <w:t xml:space="preserve"> for 2019/2020</w:t>
            </w:r>
          </w:p>
          <w:p w:rsidR="00253182" w:rsidRPr="006229C3" w:rsidRDefault="00253182">
            <w:pPr>
              <w:rPr>
                <w:rFonts w:ascii="Arial" w:hAnsi="Arial" w:cs="Arial"/>
                <w:sz w:val="20"/>
                <w:szCs w:val="20"/>
              </w:rPr>
            </w:pPr>
          </w:p>
        </w:tc>
        <w:tc>
          <w:tcPr>
            <w:tcW w:w="0" w:type="auto"/>
          </w:tcPr>
          <w:p w:rsidR="00253182" w:rsidRPr="006229C3" w:rsidRDefault="00253182">
            <w:pPr>
              <w:rPr>
                <w:rFonts w:ascii="Arial" w:hAnsi="Arial" w:cs="Arial"/>
                <w:sz w:val="20"/>
                <w:szCs w:val="20"/>
              </w:rPr>
            </w:pPr>
            <w:r w:rsidRPr="006229C3">
              <w:rPr>
                <w:rFonts w:ascii="Arial" w:hAnsi="Arial" w:cs="Arial"/>
                <w:sz w:val="20"/>
                <w:szCs w:val="20"/>
              </w:rPr>
              <w:t>Council to determine</w:t>
            </w:r>
          </w:p>
          <w:p w:rsidR="00253182" w:rsidRPr="006229C3" w:rsidRDefault="00253182" w:rsidP="00253182">
            <w:pPr>
              <w:pStyle w:val="ListParagraph"/>
              <w:numPr>
                <w:ilvl w:val="0"/>
                <w:numId w:val="3"/>
              </w:numPr>
              <w:rPr>
                <w:rFonts w:ascii="Arial" w:hAnsi="Arial" w:cs="Arial"/>
                <w:sz w:val="20"/>
                <w:szCs w:val="20"/>
              </w:rPr>
            </w:pPr>
            <w:r w:rsidRPr="006229C3">
              <w:rPr>
                <w:rFonts w:ascii="Arial" w:hAnsi="Arial" w:cs="Arial"/>
                <w:sz w:val="20"/>
                <w:szCs w:val="20"/>
              </w:rPr>
              <w:t>When future reviews will take place</w:t>
            </w:r>
          </w:p>
          <w:p w:rsidR="00253182" w:rsidRPr="006229C3" w:rsidRDefault="00253182" w:rsidP="00253182">
            <w:pPr>
              <w:pStyle w:val="ListParagraph"/>
              <w:numPr>
                <w:ilvl w:val="0"/>
                <w:numId w:val="3"/>
              </w:numPr>
              <w:rPr>
                <w:rFonts w:ascii="Arial" w:hAnsi="Arial" w:cs="Arial"/>
                <w:sz w:val="20"/>
                <w:szCs w:val="20"/>
              </w:rPr>
            </w:pPr>
            <w:r w:rsidRPr="006229C3">
              <w:rPr>
                <w:rFonts w:ascii="Arial" w:hAnsi="Arial" w:cs="Arial"/>
                <w:sz w:val="20"/>
                <w:szCs w:val="20"/>
              </w:rPr>
              <w:t>Who will conduct these reviews</w:t>
            </w:r>
          </w:p>
          <w:p w:rsidR="00253182" w:rsidRPr="006229C3" w:rsidRDefault="00253182" w:rsidP="00253182">
            <w:pPr>
              <w:pStyle w:val="ListParagraph"/>
              <w:numPr>
                <w:ilvl w:val="0"/>
                <w:numId w:val="3"/>
              </w:numPr>
              <w:rPr>
                <w:rFonts w:ascii="Arial" w:hAnsi="Arial" w:cs="Arial"/>
                <w:sz w:val="20"/>
                <w:szCs w:val="20"/>
              </w:rPr>
            </w:pPr>
            <w:r w:rsidRPr="006229C3">
              <w:rPr>
                <w:rFonts w:ascii="Arial" w:hAnsi="Arial" w:cs="Arial"/>
                <w:sz w:val="20"/>
                <w:szCs w:val="20"/>
              </w:rPr>
              <w:t>RFO to ensure these are scheduled within agendas</w:t>
            </w:r>
          </w:p>
        </w:tc>
      </w:tr>
      <w:tr w:rsidR="00B92453" w:rsidTr="006229C3">
        <w:tc>
          <w:tcPr>
            <w:tcW w:w="0" w:type="auto"/>
          </w:tcPr>
          <w:p w:rsidR="00AE21DE" w:rsidRDefault="00253182" w:rsidP="00D069EE">
            <w:pPr>
              <w:jc w:val="center"/>
              <w:rPr>
                <w:rFonts w:ascii="Arial" w:hAnsi="Arial" w:cs="Arial"/>
              </w:rPr>
            </w:pPr>
            <w:r>
              <w:rPr>
                <w:rFonts w:ascii="Arial" w:hAnsi="Arial" w:cs="Arial"/>
              </w:rPr>
              <w:t>1.14</w:t>
            </w:r>
          </w:p>
        </w:tc>
        <w:tc>
          <w:tcPr>
            <w:tcW w:w="0" w:type="auto"/>
          </w:tcPr>
          <w:p w:rsidR="009E37EA" w:rsidRDefault="00253182" w:rsidP="009E37EA">
            <w:pPr>
              <w:ind w:left="360"/>
              <w:rPr>
                <w:rFonts w:ascii="Arial" w:hAnsi="Arial" w:cs="Arial"/>
                <w:color w:val="000000"/>
                <w:sz w:val="20"/>
                <w:szCs w:val="20"/>
                <w:lang w:val="en-US"/>
              </w:rPr>
            </w:pPr>
            <w:r w:rsidRPr="006229C3">
              <w:rPr>
                <w:rFonts w:ascii="Arial" w:hAnsi="Arial" w:cs="Arial"/>
                <w:color w:val="000000"/>
                <w:sz w:val="20"/>
                <w:szCs w:val="20"/>
                <w:lang w:val="en-US"/>
              </w:rPr>
              <w:t xml:space="preserve">In addition the council must: </w:t>
            </w:r>
            <w:r w:rsidRPr="006229C3">
              <w:rPr>
                <w:rFonts w:ascii="Arial" w:hAnsi="Arial" w:cs="Arial"/>
                <w:color w:val="000000"/>
                <w:sz w:val="20"/>
                <w:szCs w:val="20"/>
                <w:lang w:val="en-US"/>
              </w:rPr>
              <w:br/>
              <w:t>• determine and keep under regular review the bank mandate for all council bank accounts</w:t>
            </w:r>
            <w:r w:rsidRPr="006229C3">
              <w:rPr>
                <w:rFonts w:ascii="Arial" w:hAnsi="Arial" w:cs="Arial"/>
                <w:color w:val="000000"/>
                <w:sz w:val="20"/>
                <w:szCs w:val="20"/>
                <w:lang w:val="en-US"/>
              </w:rPr>
              <w:br/>
              <w:t>• approve any grant or a single commitment in excess of £5000</w:t>
            </w:r>
            <w:r w:rsidR="009E37EA">
              <w:rPr>
                <w:rFonts w:ascii="Arial" w:hAnsi="Arial" w:cs="Arial"/>
                <w:color w:val="000000"/>
                <w:sz w:val="20"/>
                <w:szCs w:val="20"/>
                <w:lang w:val="en-US"/>
              </w:rPr>
              <w:t xml:space="preserve"> </w:t>
            </w:r>
            <w:r w:rsidR="009E37EA" w:rsidRPr="00AC43E4">
              <w:rPr>
                <w:rFonts w:ascii="Arial" w:hAnsi="Arial" w:cs="Arial"/>
              </w:rPr>
              <w:t>and</w:t>
            </w:r>
            <w:r w:rsidRPr="006229C3">
              <w:rPr>
                <w:rFonts w:ascii="Arial" w:hAnsi="Arial" w:cs="Arial"/>
                <w:color w:val="000000"/>
                <w:sz w:val="20"/>
                <w:szCs w:val="20"/>
                <w:lang w:val="en-US"/>
              </w:rPr>
              <w:t xml:space="preserve"> </w:t>
            </w:r>
          </w:p>
          <w:p w:rsidR="00253182" w:rsidRPr="009E37EA" w:rsidRDefault="009E37EA" w:rsidP="009E37EA">
            <w:pPr>
              <w:pStyle w:val="ListParagraph"/>
              <w:numPr>
                <w:ilvl w:val="0"/>
                <w:numId w:val="22"/>
              </w:numPr>
              <w:jc w:val="both"/>
              <w:rPr>
                <w:rFonts w:ascii="Arial" w:hAnsi="Arial" w:cs="Arial"/>
                <w:color w:val="000000"/>
                <w:sz w:val="20"/>
                <w:szCs w:val="20"/>
              </w:rPr>
            </w:pPr>
            <w:r w:rsidRPr="009E37EA">
              <w:rPr>
                <w:rFonts w:ascii="Arial" w:hAnsi="Arial" w:cs="Arial"/>
                <w:sz w:val="20"/>
                <w:szCs w:val="20"/>
              </w:rPr>
              <w:t>in respect of the annual salary for any employee have regard to recommendations about annual salaries of employees made by the relevant committee in accordance with its terms of reference</w:t>
            </w:r>
            <w:r w:rsidR="00253182" w:rsidRPr="009E37EA">
              <w:rPr>
                <w:rFonts w:ascii="Arial" w:hAnsi="Arial" w:cs="Arial"/>
                <w:color w:val="000000"/>
                <w:sz w:val="20"/>
                <w:szCs w:val="20"/>
                <w:lang w:val="en-US"/>
              </w:rPr>
              <w:br/>
            </w:r>
          </w:p>
          <w:p w:rsidR="00AE21DE" w:rsidRPr="006229C3" w:rsidRDefault="00AE21DE">
            <w:pPr>
              <w:rPr>
                <w:rFonts w:ascii="Arial" w:hAnsi="Arial" w:cs="Arial"/>
                <w:sz w:val="20"/>
                <w:szCs w:val="20"/>
              </w:rPr>
            </w:pPr>
          </w:p>
        </w:tc>
        <w:tc>
          <w:tcPr>
            <w:tcW w:w="0" w:type="auto"/>
          </w:tcPr>
          <w:p w:rsidR="00AE21DE" w:rsidRPr="006229C3" w:rsidRDefault="00253182">
            <w:pPr>
              <w:rPr>
                <w:rFonts w:ascii="Arial" w:hAnsi="Arial" w:cs="Arial"/>
                <w:b/>
                <w:sz w:val="20"/>
                <w:szCs w:val="20"/>
              </w:rPr>
            </w:pPr>
            <w:r w:rsidRPr="006229C3">
              <w:rPr>
                <w:rFonts w:ascii="Arial" w:hAnsi="Arial" w:cs="Arial"/>
                <w:b/>
                <w:sz w:val="20"/>
                <w:szCs w:val="20"/>
              </w:rPr>
              <w:t>Bank mandate</w:t>
            </w:r>
          </w:p>
          <w:p w:rsidR="00253182" w:rsidRPr="006229C3" w:rsidRDefault="00253182" w:rsidP="00253182">
            <w:pPr>
              <w:pStyle w:val="ListParagraph"/>
              <w:numPr>
                <w:ilvl w:val="0"/>
                <w:numId w:val="5"/>
              </w:numPr>
              <w:rPr>
                <w:rFonts w:ascii="Arial" w:hAnsi="Arial" w:cs="Arial"/>
                <w:sz w:val="20"/>
                <w:szCs w:val="20"/>
              </w:rPr>
            </w:pPr>
            <w:r w:rsidRPr="006229C3">
              <w:rPr>
                <w:rFonts w:ascii="Arial" w:hAnsi="Arial" w:cs="Arial"/>
                <w:sz w:val="20"/>
                <w:szCs w:val="20"/>
              </w:rPr>
              <w:t>To ensure that former clerk has no residual access to banking systems</w:t>
            </w:r>
          </w:p>
          <w:p w:rsidR="00253182" w:rsidRPr="006229C3" w:rsidRDefault="00253182" w:rsidP="00253182">
            <w:pPr>
              <w:pStyle w:val="ListParagraph"/>
              <w:numPr>
                <w:ilvl w:val="0"/>
                <w:numId w:val="5"/>
              </w:numPr>
              <w:rPr>
                <w:rFonts w:ascii="Arial" w:hAnsi="Arial" w:cs="Arial"/>
                <w:sz w:val="20"/>
                <w:szCs w:val="20"/>
              </w:rPr>
            </w:pPr>
            <w:r w:rsidRPr="006229C3">
              <w:rPr>
                <w:rFonts w:ascii="Arial" w:hAnsi="Arial" w:cs="Arial"/>
                <w:sz w:val="20"/>
                <w:szCs w:val="20"/>
              </w:rPr>
              <w:t xml:space="preserve">To ensure council can operate – </w:t>
            </w:r>
            <w:proofErr w:type="spellStart"/>
            <w:r w:rsidRPr="006229C3">
              <w:rPr>
                <w:rFonts w:ascii="Arial" w:hAnsi="Arial" w:cs="Arial"/>
                <w:sz w:val="20"/>
                <w:szCs w:val="20"/>
              </w:rPr>
              <w:t>i.e</w:t>
            </w:r>
            <w:proofErr w:type="spellEnd"/>
            <w:r w:rsidRPr="006229C3">
              <w:rPr>
                <w:rFonts w:ascii="Arial" w:hAnsi="Arial" w:cs="Arial"/>
                <w:sz w:val="20"/>
                <w:szCs w:val="20"/>
              </w:rPr>
              <w:t xml:space="preserve"> has at least 2 cheque signatories</w:t>
            </w:r>
          </w:p>
          <w:p w:rsidR="00253182" w:rsidRPr="006229C3" w:rsidRDefault="00253182" w:rsidP="00253182">
            <w:pPr>
              <w:pStyle w:val="ListParagraph"/>
              <w:numPr>
                <w:ilvl w:val="0"/>
                <w:numId w:val="5"/>
              </w:numPr>
              <w:rPr>
                <w:rFonts w:ascii="Arial" w:hAnsi="Arial" w:cs="Arial"/>
                <w:sz w:val="20"/>
                <w:szCs w:val="20"/>
              </w:rPr>
            </w:pPr>
            <w:r w:rsidRPr="006229C3">
              <w:rPr>
                <w:rFonts w:ascii="Arial" w:hAnsi="Arial" w:cs="Arial"/>
                <w:sz w:val="20"/>
                <w:szCs w:val="20"/>
              </w:rPr>
              <w:t>To review further signatories after co-option has taken place</w:t>
            </w:r>
          </w:p>
          <w:p w:rsidR="00253182" w:rsidRPr="006229C3" w:rsidRDefault="00253182" w:rsidP="00253182">
            <w:pPr>
              <w:pStyle w:val="ListParagraph"/>
              <w:numPr>
                <w:ilvl w:val="0"/>
                <w:numId w:val="5"/>
              </w:numPr>
              <w:rPr>
                <w:rFonts w:ascii="Arial" w:hAnsi="Arial" w:cs="Arial"/>
                <w:sz w:val="20"/>
                <w:szCs w:val="20"/>
              </w:rPr>
            </w:pPr>
            <w:r w:rsidRPr="006229C3">
              <w:rPr>
                <w:rFonts w:ascii="Arial" w:hAnsi="Arial" w:cs="Arial"/>
                <w:sz w:val="20"/>
                <w:szCs w:val="20"/>
              </w:rPr>
              <w:t xml:space="preserve">To ensure one member remains a non-signatory to ensure </w:t>
            </w:r>
            <w:r w:rsidR="006229C3" w:rsidRPr="006229C3">
              <w:rPr>
                <w:rFonts w:ascii="Arial" w:hAnsi="Arial" w:cs="Arial"/>
                <w:sz w:val="20"/>
                <w:szCs w:val="20"/>
              </w:rPr>
              <w:t>internal controls are reviewed</w:t>
            </w:r>
            <w:r w:rsidRPr="006229C3">
              <w:rPr>
                <w:rFonts w:ascii="Arial" w:hAnsi="Arial" w:cs="Arial"/>
                <w:sz w:val="20"/>
                <w:szCs w:val="20"/>
              </w:rPr>
              <w:t xml:space="preserve"> with full assurance of independence</w:t>
            </w:r>
          </w:p>
          <w:p w:rsidR="00253182" w:rsidRPr="006229C3" w:rsidRDefault="00253182" w:rsidP="00253182">
            <w:pPr>
              <w:pStyle w:val="ListParagraph"/>
              <w:numPr>
                <w:ilvl w:val="0"/>
                <w:numId w:val="5"/>
              </w:numPr>
              <w:rPr>
                <w:rFonts w:ascii="Arial" w:hAnsi="Arial" w:cs="Arial"/>
                <w:sz w:val="20"/>
                <w:szCs w:val="20"/>
              </w:rPr>
            </w:pPr>
            <w:r w:rsidRPr="006229C3">
              <w:rPr>
                <w:rFonts w:ascii="Arial" w:hAnsi="Arial" w:cs="Arial"/>
                <w:sz w:val="20"/>
                <w:szCs w:val="20"/>
              </w:rPr>
              <w:t>Work with Lloyds Bank to ensure</w:t>
            </w:r>
            <w:r w:rsidR="006229C3" w:rsidRPr="006229C3">
              <w:rPr>
                <w:rFonts w:ascii="Arial" w:hAnsi="Arial" w:cs="Arial"/>
                <w:sz w:val="20"/>
                <w:szCs w:val="20"/>
              </w:rPr>
              <w:t xml:space="preserve"> full </w:t>
            </w:r>
            <w:r w:rsidRPr="006229C3">
              <w:rPr>
                <w:rFonts w:ascii="Arial" w:hAnsi="Arial" w:cs="Arial"/>
                <w:sz w:val="20"/>
                <w:szCs w:val="20"/>
              </w:rPr>
              <w:t xml:space="preserve"> mandate is </w:t>
            </w:r>
            <w:r w:rsidR="006229C3" w:rsidRPr="006229C3">
              <w:rPr>
                <w:rFonts w:ascii="Arial" w:hAnsi="Arial" w:cs="Arial"/>
                <w:sz w:val="20"/>
                <w:szCs w:val="20"/>
              </w:rPr>
              <w:t>updated and correct as soon as possible</w:t>
            </w:r>
          </w:p>
        </w:tc>
        <w:tc>
          <w:tcPr>
            <w:tcW w:w="0" w:type="auto"/>
          </w:tcPr>
          <w:p w:rsidR="00AE21DE" w:rsidRPr="006229C3" w:rsidRDefault="00AE21DE">
            <w:pPr>
              <w:rPr>
                <w:rFonts w:ascii="Arial" w:hAnsi="Arial" w:cs="Arial"/>
                <w:sz w:val="20"/>
                <w:szCs w:val="20"/>
              </w:rPr>
            </w:pPr>
          </w:p>
          <w:p w:rsidR="006229C3" w:rsidRDefault="006229C3" w:rsidP="006229C3">
            <w:pPr>
              <w:pStyle w:val="ListParagraph"/>
              <w:ind w:left="0"/>
              <w:rPr>
                <w:rFonts w:ascii="Arial" w:hAnsi="Arial" w:cs="Arial"/>
                <w:sz w:val="20"/>
                <w:szCs w:val="20"/>
              </w:rPr>
            </w:pPr>
            <w:r w:rsidRPr="006229C3">
              <w:rPr>
                <w:rFonts w:ascii="Arial" w:hAnsi="Arial" w:cs="Arial"/>
                <w:sz w:val="20"/>
                <w:szCs w:val="20"/>
              </w:rPr>
              <w:t>RFO to provide report at next meeting 25</w:t>
            </w:r>
            <w:r w:rsidRPr="006229C3">
              <w:rPr>
                <w:rFonts w:ascii="Arial" w:hAnsi="Arial" w:cs="Arial"/>
                <w:sz w:val="20"/>
                <w:szCs w:val="20"/>
                <w:vertAlign w:val="superscript"/>
              </w:rPr>
              <w:t>th</w:t>
            </w:r>
            <w:r w:rsidRPr="006229C3">
              <w:rPr>
                <w:rFonts w:ascii="Arial" w:hAnsi="Arial" w:cs="Arial"/>
                <w:sz w:val="20"/>
                <w:szCs w:val="20"/>
              </w:rPr>
              <w:t xml:space="preserve"> March 2020</w:t>
            </w:r>
          </w:p>
          <w:p w:rsidR="00B92453" w:rsidRDefault="00B92453" w:rsidP="006229C3">
            <w:pPr>
              <w:pStyle w:val="ListParagraph"/>
              <w:ind w:left="0"/>
              <w:rPr>
                <w:rFonts w:ascii="Arial" w:hAnsi="Arial" w:cs="Arial"/>
                <w:sz w:val="20"/>
                <w:szCs w:val="20"/>
              </w:rPr>
            </w:pPr>
          </w:p>
          <w:p w:rsidR="00B92453" w:rsidRPr="006229C3" w:rsidRDefault="00B92453" w:rsidP="006229C3">
            <w:pPr>
              <w:pStyle w:val="ListParagraph"/>
              <w:ind w:left="0"/>
              <w:rPr>
                <w:rFonts w:ascii="Arial" w:hAnsi="Arial" w:cs="Arial"/>
                <w:sz w:val="20"/>
                <w:szCs w:val="20"/>
              </w:rPr>
            </w:pPr>
            <w:r>
              <w:rPr>
                <w:rFonts w:ascii="Arial" w:hAnsi="Arial" w:cs="Arial"/>
                <w:sz w:val="20"/>
                <w:szCs w:val="20"/>
              </w:rPr>
              <w:t>New clerk contract provides details of agreed salary for 2020/2021</w:t>
            </w:r>
          </w:p>
        </w:tc>
        <w:tc>
          <w:tcPr>
            <w:tcW w:w="0" w:type="auto"/>
          </w:tcPr>
          <w:p w:rsidR="00AE21DE" w:rsidRDefault="006229C3" w:rsidP="006229C3">
            <w:pPr>
              <w:rPr>
                <w:rFonts w:ascii="Arial" w:hAnsi="Arial" w:cs="Arial"/>
                <w:sz w:val="20"/>
                <w:szCs w:val="20"/>
              </w:rPr>
            </w:pPr>
            <w:r w:rsidRPr="006229C3">
              <w:rPr>
                <w:rFonts w:ascii="Arial" w:hAnsi="Arial" w:cs="Arial"/>
                <w:sz w:val="20"/>
                <w:szCs w:val="20"/>
              </w:rPr>
              <w:t>Bank Mandate to be reviewed at regular intervals – clerk to recommend review dates for full council to approve</w:t>
            </w:r>
          </w:p>
          <w:p w:rsidR="00B92453" w:rsidRDefault="00B92453" w:rsidP="006229C3">
            <w:pPr>
              <w:rPr>
                <w:rFonts w:ascii="Arial" w:hAnsi="Arial" w:cs="Arial"/>
                <w:sz w:val="20"/>
                <w:szCs w:val="20"/>
              </w:rPr>
            </w:pPr>
          </w:p>
          <w:p w:rsidR="00B92453" w:rsidRDefault="00B92453" w:rsidP="006229C3">
            <w:pPr>
              <w:rPr>
                <w:rFonts w:ascii="Arial" w:hAnsi="Arial" w:cs="Arial"/>
                <w:sz w:val="20"/>
                <w:szCs w:val="20"/>
              </w:rPr>
            </w:pPr>
          </w:p>
          <w:p w:rsidR="00B92453" w:rsidRPr="006229C3" w:rsidRDefault="00B92453" w:rsidP="00B92453">
            <w:pPr>
              <w:rPr>
                <w:rFonts w:ascii="Arial" w:hAnsi="Arial" w:cs="Arial"/>
                <w:sz w:val="20"/>
                <w:szCs w:val="20"/>
              </w:rPr>
            </w:pPr>
            <w:r>
              <w:rPr>
                <w:rFonts w:ascii="Arial" w:hAnsi="Arial" w:cs="Arial"/>
                <w:sz w:val="20"/>
                <w:szCs w:val="20"/>
              </w:rPr>
              <w:t>Annual salary review set out in regulations states this should take place each October. In practice NALC/</w:t>
            </w:r>
            <w:proofErr w:type="spellStart"/>
            <w:r>
              <w:rPr>
                <w:rFonts w:ascii="Arial" w:hAnsi="Arial" w:cs="Arial"/>
                <w:sz w:val="20"/>
                <w:szCs w:val="20"/>
              </w:rPr>
              <w:t>SLCCsalary</w:t>
            </w:r>
            <w:proofErr w:type="spellEnd"/>
            <w:r>
              <w:rPr>
                <w:rFonts w:ascii="Arial" w:hAnsi="Arial" w:cs="Arial"/>
                <w:sz w:val="20"/>
                <w:szCs w:val="20"/>
              </w:rPr>
              <w:t xml:space="preserve"> scales are not issued until at least April</w:t>
            </w:r>
          </w:p>
        </w:tc>
      </w:tr>
    </w:tbl>
    <w:p w:rsidR="00AE21DE" w:rsidRDefault="00AE21DE">
      <w:pPr>
        <w:rPr>
          <w:rFonts w:ascii="Arial" w:hAnsi="Arial" w:cs="Arial"/>
        </w:rPr>
      </w:pPr>
    </w:p>
    <w:p w:rsidR="006229C3" w:rsidRDefault="006229C3">
      <w:pPr>
        <w:rPr>
          <w:rFonts w:ascii="Arial" w:hAnsi="Arial" w:cs="Arial"/>
        </w:rPr>
      </w:pPr>
    </w:p>
    <w:p w:rsidR="006229C3" w:rsidRPr="00A92CE3" w:rsidRDefault="00EB60A5" w:rsidP="00A92CE3">
      <w:pPr>
        <w:pStyle w:val="ListParagraph"/>
        <w:numPr>
          <w:ilvl w:val="0"/>
          <w:numId w:val="27"/>
        </w:numPr>
        <w:rPr>
          <w:rFonts w:ascii="Arial" w:hAnsi="Arial" w:cs="Arial"/>
          <w:b/>
        </w:rPr>
      </w:pPr>
      <w:r w:rsidRPr="00A92CE3">
        <w:rPr>
          <w:rFonts w:ascii="Arial" w:hAnsi="Arial" w:cs="Arial"/>
          <w:b/>
        </w:rPr>
        <w:lastRenderedPageBreak/>
        <w:t>A</w:t>
      </w:r>
      <w:r w:rsidR="006229C3" w:rsidRPr="00A92CE3">
        <w:rPr>
          <w:rFonts w:ascii="Arial" w:hAnsi="Arial" w:cs="Arial"/>
          <w:b/>
        </w:rPr>
        <w:t>ccounting and Audit</w:t>
      </w:r>
    </w:p>
    <w:tbl>
      <w:tblPr>
        <w:tblStyle w:val="TableGrid"/>
        <w:tblW w:w="0" w:type="auto"/>
        <w:tblLook w:val="04A0" w:firstRow="1" w:lastRow="0" w:firstColumn="1" w:lastColumn="0" w:noHBand="0" w:noVBand="1"/>
      </w:tblPr>
      <w:tblGrid>
        <w:gridCol w:w="1306"/>
        <w:gridCol w:w="3884"/>
        <w:gridCol w:w="3355"/>
        <w:gridCol w:w="3151"/>
        <w:gridCol w:w="2478"/>
      </w:tblGrid>
      <w:tr w:rsidR="00B92453" w:rsidTr="006229C3">
        <w:tc>
          <w:tcPr>
            <w:tcW w:w="0" w:type="auto"/>
          </w:tcPr>
          <w:p w:rsidR="006229C3" w:rsidRDefault="006229C3">
            <w:pPr>
              <w:rPr>
                <w:rFonts w:ascii="Arial" w:hAnsi="Arial" w:cs="Arial"/>
              </w:rPr>
            </w:pPr>
            <w:r>
              <w:rPr>
                <w:rFonts w:ascii="Arial" w:hAnsi="Arial" w:cs="Arial"/>
              </w:rPr>
              <w:t>Regulation number</w:t>
            </w:r>
          </w:p>
        </w:tc>
        <w:tc>
          <w:tcPr>
            <w:tcW w:w="0" w:type="auto"/>
          </w:tcPr>
          <w:p w:rsidR="006229C3" w:rsidRDefault="006229C3">
            <w:pPr>
              <w:rPr>
                <w:rFonts w:ascii="Arial" w:hAnsi="Arial" w:cs="Arial"/>
              </w:rPr>
            </w:pPr>
            <w:r>
              <w:rPr>
                <w:rFonts w:ascii="Arial" w:hAnsi="Arial" w:cs="Arial"/>
              </w:rPr>
              <w:t>Statement</w:t>
            </w:r>
          </w:p>
        </w:tc>
        <w:tc>
          <w:tcPr>
            <w:tcW w:w="0" w:type="auto"/>
          </w:tcPr>
          <w:p w:rsidR="006229C3" w:rsidRDefault="006229C3">
            <w:pPr>
              <w:rPr>
                <w:rFonts w:ascii="Arial" w:hAnsi="Arial" w:cs="Arial"/>
              </w:rPr>
            </w:pPr>
            <w:r>
              <w:rPr>
                <w:rFonts w:ascii="Arial" w:hAnsi="Arial" w:cs="Arial"/>
              </w:rPr>
              <w:t>Actions Required</w:t>
            </w:r>
          </w:p>
        </w:tc>
        <w:tc>
          <w:tcPr>
            <w:tcW w:w="0" w:type="auto"/>
          </w:tcPr>
          <w:p w:rsidR="006229C3" w:rsidRDefault="006229C3">
            <w:pPr>
              <w:rPr>
                <w:rFonts w:ascii="Arial" w:hAnsi="Arial" w:cs="Arial"/>
              </w:rPr>
            </w:pPr>
            <w:r>
              <w:rPr>
                <w:rFonts w:ascii="Arial" w:hAnsi="Arial" w:cs="Arial"/>
              </w:rPr>
              <w:t>Evidence</w:t>
            </w:r>
          </w:p>
        </w:tc>
        <w:tc>
          <w:tcPr>
            <w:tcW w:w="0" w:type="auto"/>
          </w:tcPr>
          <w:p w:rsidR="006229C3" w:rsidRDefault="006229C3" w:rsidP="006229C3">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B92453" w:rsidTr="006229C3">
        <w:tc>
          <w:tcPr>
            <w:tcW w:w="0" w:type="auto"/>
          </w:tcPr>
          <w:p w:rsidR="006229C3" w:rsidRDefault="006229C3" w:rsidP="00D069EE">
            <w:pPr>
              <w:jc w:val="center"/>
              <w:rPr>
                <w:rFonts w:ascii="Arial" w:hAnsi="Arial" w:cs="Arial"/>
              </w:rPr>
            </w:pPr>
            <w:r>
              <w:rPr>
                <w:rFonts w:ascii="Arial" w:hAnsi="Arial" w:cs="Arial"/>
              </w:rPr>
              <w:t>2.2</w:t>
            </w:r>
          </w:p>
        </w:tc>
        <w:tc>
          <w:tcPr>
            <w:tcW w:w="0" w:type="auto"/>
          </w:tcPr>
          <w:p w:rsidR="006229C3" w:rsidRPr="006229C3" w:rsidRDefault="006229C3" w:rsidP="006229C3">
            <w:pPr>
              <w:rPr>
                <w:rFonts w:ascii="Arial" w:hAnsi="Arial" w:cs="Arial"/>
                <w:color w:val="000000"/>
                <w:sz w:val="20"/>
                <w:szCs w:val="20"/>
              </w:rPr>
            </w:pPr>
            <w:r w:rsidRPr="006229C3">
              <w:rPr>
                <w:rFonts w:ascii="Arial" w:hAnsi="Arial" w:cs="Arial"/>
                <w:color w:val="000000"/>
                <w:sz w:val="20"/>
                <w:szCs w:val="20"/>
              </w:rPr>
              <w:t xml:space="preserve">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p>
          <w:p w:rsidR="006229C3" w:rsidRDefault="006229C3">
            <w:pPr>
              <w:rPr>
                <w:rFonts w:ascii="Arial" w:hAnsi="Arial" w:cs="Arial"/>
              </w:rPr>
            </w:pPr>
          </w:p>
        </w:tc>
        <w:tc>
          <w:tcPr>
            <w:tcW w:w="0" w:type="auto"/>
          </w:tcPr>
          <w:p w:rsidR="00A91C94" w:rsidRPr="00A91C94" w:rsidRDefault="00A91C94" w:rsidP="00A91C94">
            <w:pPr>
              <w:rPr>
                <w:rFonts w:ascii="Arial" w:hAnsi="Arial" w:cs="Arial"/>
                <w:color w:val="000000"/>
                <w:sz w:val="20"/>
                <w:szCs w:val="20"/>
              </w:rPr>
            </w:pPr>
            <w:r w:rsidRPr="00A91C94">
              <w:rPr>
                <w:rFonts w:ascii="Arial" w:hAnsi="Arial" w:cs="Arial"/>
                <w:b/>
                <w:bCs/>
                <w:color w:val="000000"/>
                <w:sz w:val="20"/>
                <w:szCs w:val="20"/>
              </w:rPr>
              <w:t>AS OF 25</w:t>
            </w:r>
            <w:r w:rsidRPr="00EB60A5">
              <w:rPr>
                <w:rFonts w:ascii="Arial" w:hAnsi="Arial" w:cs="Arial"/>
                <w:b/>
                <w:bCs/>
                <w:color w:val="000000"/>
                <w:sz w:val="20"/>
                <w:szCs w:val="20"/>
                <w:vertAlign w:val="superscript"/>
              </w:rPr>
              <w:t>th</w:t>
            </w:r>
            <w:r w:rsidRPr="00A91C94">
              <w:rPr>
                <w:rFonts w:ascii="Arial" w:hAnsi="Arial" w:cs="Arial"/>
                <w:b/>
                <w:bCs/>
                <w:color w:val="000000"/>
                <w:sz w:val="20"/>
                <w:szCs w:val="20"/>
              </w:rPr>
              <w:t xml:space="preserve"> March 2020</w:t>
            </w:r>
            <w:r w:rsidRPr="00A91C94">
              <w:rPr>
                <w:rFonts w:ascii="Arial" w:hAnsi="Arial" w:cs="Arial"/>
                <w:color w:val="000000"/>
                <w:sz w:val="20"/>
                <w:szCs w:val="20"/>
              </w:rPr>
              <w:t xml:space="preserve">   </w:t>
            </w:r>
          </w:p>
          <w:p w:rsidR="00A91C94" w:rsidRPr="00A91C94" w:rsidRDefault="00A91C94" w:rsidP="00A91C94">
            <w:pPr>
              <w:rPr>
                <w:rFonts w:ascii="Arial" w:hAnsi="Arial" w:cs="Arial"/>
                <w:b/>
                <w:bCs/>
                <w:color w:val="000000"/>
                <w:sz w:val="20"/>
                <w:szCs w:val="20"/>
              </w:rPr>
            </w:pPr>
            <w:r w:rsidRPr="00A91C94">
              <w:rPr>
                <w:rFonts w:ascii="Arial" w:hAnsi="Arial" w:cs="Arial"/>
                <w:b/>
                <w:bCs/>
                <w:color w:val="000000"/>
                <w:sz w:val="20"/>
                <w:szCs w:val="20"/>
              </w:rPr>
              <w:t xml:space="preserve"> </w:t>
            </w:r>
            <w:proofErr w:type="gramStart"/>
            <w:r w:rsidRPr="00A91C94">
              <w:rPr>
                <w:rFonts w:ascii="Arial" w:hAnsi="Arial" w:cs="Arial"/>
                <w:b/>
                <w:bCs/>
                <w:color w:val="000000"/>
                <w:sz w:val="20"/>
                <w:szCs w:val="20"/>
              </w:rPr>
              <w:t>1</w:t>
            </w:r>
            <w:r w:rsidRPr="00A91C94">
              <w:rPr>
                <w:rFonts w:ascii="Arial" w:hAnsi="Arial" w:cs="Arial"/>
                <w:color w:val="000000"/>
                <w:sz w:val="20"/>
                <w:szCs w:val="20"/>
              </w:rPr>
              <w:t>.Bank</w:t>
            </w:r>
            <w:proofErr w:type="gramEnd"/>
            <w:r w:rsidRPr="00A91C94">
              <w:rPr>
                <w:rFonts w:ascii="Arial" w:hAnsi="Arial" w:cs="Arial"/>
                <w:color w:val="000000"/>
                <w:sz w:val="20"/>
                <w:szCs w:val="20"/>
              </w:rPr>
              <w:t xml:space="preserve"> Reconciliation to be produced quarterly as part of new accounting system prepared by new Clerk/RFO.</w:t>
            </w:r>
            <w:r w:rsidRPr="00A91C94">
              <w:rPr>
                <w:rFonts w:ascii="Arial" w:hAnsi="Arial" w:cs="Arial"/>
                <w:b/>
                <w:bCs/>
                <w:color w:val="000000"/>
                <w:sz w:val="20"/>
                <w:szCs w:val="20"/>
              </w:rPr>
              <w:t xml:space="preserve">   </w:t>
            </w:r>
          </w:p>
          <w:p w:rsidR="006229C3" w:rsidRPr="00EB60A5" w:rsidRDefault="00A91C94">
            <w:pPr>
              <w:rPr>
                <w:rFonts w:ascii="Arial" w:hAnsi="Arial" w:cs="Arial"/>
                <w:color w:val="000000"/>
                <w:sz w:val="20"/>
                <w:szCs w:val="20"/>
              </w:rPr>
            </w:pPr>
            <w:r w:rsidRPr="00A91C94">
              <w:rPr>
                <w:rFonts w:ascii="Arial" w:hAnsi="Arial" w:cs="Arial"/>
                <w:b/>
                <w:bCs/>
                <w:color w:val="000000"/>
                <w:sz w:val="20"/>
                <w:szCs w:val="20"/>
              </w:rPr>
              <w:t xml:space="preserve">2 </w:t>
            </w:r>
            <w:r w:rsidRPr="00A91C94">
              <w:rPr>
                <w:rFonts w:ascii="Arial" w:hAnsi="Arial" w:cs="Arial"/>
                <w:color w:val="000000"/>
                <w:sz w:val="20"/>
                <w:szCs w:val="20"/>
              </w:rPr>
              <w:t xml:space="preserve">Read only access to the bank account to be given to Cllr Coupe who will review the bank account monthly and provide a financial report for each of the 3 months reviewed, together with assurance/overview at each meeting in conjunction with signing the bank reconciliation. NB Cllr Coupe </w:t>
            </w:r>
            <w:r w:rsidRPr="00A91C94">
              <w:rPr>
                <w:rFonts w:ascii="Arial" w:hAnsi="Arial" w:cs="Arial"/>
                <w:b/>
                <w:bCs/>
                <w:color w:val="000000"/>
                <w:sz w:val="20"/>
                <w:szCs w:val="20"/>
              </w:rPr>
              <w:t>will not be a bank signatory</w:t>
            </w:r>
            <w:r w:rsidRPr="00A91C94">
              <w:rPr>
                <w:rFonts w:ascii="Arial" w:hAnsi="Arial" w:cs="Arial"/>
                <w:color w:val="000000"/>
                <w:sz w:val="20"/>
                <w:szCs w:val="20"/>
              </w:rPr>
              <w:t>, therefore demonstrating indepen</w:t>
            </w:r>
            <w:r w:rsidR="00EB60A5">
              <w:rPr>
                <w:rFonts w:ascii="Arial" w:hAnsi="Arial" w:cs="Arial"/>
                <w:color w:val="000000"/>
                <w:sz w:val="20"/>
                <w:szCs w:val="20"/>
              </w:rPr>
              <w:t>dence from the financial process</w:t>
            </w:r>
          </w:p>
        </w:tc>
        <w:tc>
          <w:tcPr>
            <w:tcW w:w="0" w:type="auto"/>
          </w:tcPr>
          <w:p w:rsidR="006229C3" w:rsidRDefault="006229C3">
            <w:pPr>
              <w:rPr>
                <w:rFonts w:ascii="Arial" w:hAnsi="Arial" w:cs="Arial"/>
              </w:rPr>
            </w:pPr>
          </w:p>
          <w:p w:rsidR="00B92453" w:rsidRPr="00FD72BA" w:rsidRDefault="00B92453" w:rsidP="00B92453">
            <w:pPr>
              <w:pStyle w:val="ListParagraph"/>
              <w:numPr>
                <w:ilvl w:val="0"/>
                <w:numId w:val="12"/>
              </w:numPr>
              <w:rPr>
                <w:rFonts w:ascii="Arial" w:hAnsi="Arial" w:cs="Arial"/>
                <w:sz w:val="20"/>
                <w:szCs w:val="20"/>
              </w:rPr>
            </w:pPr>
            <w:r w:rsidRPr="00FD72BA">
              <w:rPr>
                <w:rFonts w:ascii="Arial" w:hAnsi="Arial" w:cs="Arial"/>
                <w:sz w:val="20"/>
                <w:szCs w:val="20"/>
              </w:rPr>
              <w:t>Minutes</w:t>
            </w:r>
          </w:p>
          <w:p w:rsidR="00B92453" w:rsidRDefault="00B92453" w:rsidP="00B92453">
            <w:pPr>
              <w:rPr>
                <w:rFonts w:ascii="Arial" w:hAnsi="Arial" w:cs="Arial"/>
                <w:sz w:val="20"/>
                <w:szCs w:val="20"/>
              </w:rPr>
            </w:pPr>
          </w:p>
          <w:p w:rsidR="00B92453" w:rsidRDefault="00B92453" w:rsidP="00B92453">
            <w:pPr>
              <w:pStyle w:val="ListParagraph"/>
              <w:numPr>
                <w:ilvl w:val="0"/>
                <w:numId w:val="12"/>
              </w:numPr>
              <w:rPr>
                <w:rFonts w:ascii="Arial" w:hAnsi="Arial" w:cs="Arial"/>
                <w:sz w:val="20"/>
                <w:szCs w:val="20"/>
              </w:rPr>
            </w:pPr>
            <w:r w:rsidRPr="00FD72BA">
              <w:rPr>
                <w:rFonts w:ascii="Arial" w:hAnsi="Arial" w:cs="Arial"/>
                <w:sz w:val="20"/>
                <w:szCs w:val="20"/>
              </w:rPr>
              <w:t>Documentation review</w:t>
            </w:r>
          </w:p>
          <w:p w:rsidR="00EB60A5" w:rsidRDefault="00EB60A5" w:rsidP="00EB60A5">
            <w:pPr>
              <w:pStyle w:val="ListParagraph"/>
              <w:rPr>
                <w:rFonts w:ascii="Arial" w:hAnsi="Arial" w:cs="Arial"/>
                <w:sz w:val="20"/>
                <w:szCs w:val="20"/>
              </w:rPr>
            </w:pPr>
          </w:p>
          <w:p w:rsidR="00B92453" w:rsidRPr="00B92453" w:rsidRDefault="00B92453" w:rsidP="00B92453">
            <w:pPr>
              <w:pStyle w:val="ListParagraph"/>
              <w:rPr>
                <w:rFonts w:ascii="Arial" w:hAnsi="Arial" w:cs="Arial"/>
                <w:sz w:val="20"/>
                <w:szCs w:val="20"/>
              </w:rPr>
            </w:pPr>
          </w:p>
          <w:p w:rsidR="00B92453" w:rsidRDefault="00B92453" w:rsidP="00B92453">
            <w:pPr>
              <w:pStyle w:val="ListParagraph"/>
              <w:numPr>
                <w:ilvl w:val="0"/>
                <w:numId w:val="12"/>
              </w:numPr>
              <w:rPr>
                <w:rFonts w:ascii="Arial" w:hAnsi="Arial" w:cs="Arial"/>
                <w:sz w:val="20"/>
                <w:szCs w:val="20"/>
              </w:rPr>
            </w:pPr>
            <w:r>
              <w:rPr>
                <w:rFonts w:ascii="Arial" w:hAnsi="Arial" w:cs="Arial"/>
                <w:sz w:val="20"/>
                <w:szCs w:val="20"/>
              </w:rPr>
              <w:t>CAPC Bank mandate</w:t>
            </w:r>
          </w:p>
          <w:p w:rsidR="00EB60A5" w:rsidRDefault="00EB60A5" w:rsidP="00EB60A5">
            <w:pPr>
              <w:pStyle w:val="ListParagraph"/>
              <w:rPr>
                <w:rFonts w:ascii="Arial" w:hAnsi="Arial" w:cs="Arial"/>
                <w:sz w:val="20"/>
                <w:szCs w:val="20"/>
              </w:rPr>
            </w:pPr>
          </w:p>
          <w:p w:rsidR="00B92453" w:rsidRPr="00B92453" w:rsidRDefault="00B92453" w:rsidP="00B92453">
            <w:pPr>
              <w:pStyle w:val="ListParagraph"/>
              <w:rPr>
                <w:rFonts w:ascii="Arial" w:hAnsi="Arial" w:cs="Arial"/>
                <w:sz w:val="20"/>
                <w:szCs w:val="20"/>
              </w:rPr>
            </w:pPr>
          </w:p>
          <w:p w:rsidR="00B92453" w:rsidRPr="00FD72BA" w:rsidRDefault="00B92453" w:rsidP="00B92453">
            <w:pPr>
              <w:pStyle w:val="ListParagraph"/>
              <w:numPr>
                <w:ilvl w:val="0"/>
                <w:numId w:val="12"/>
              </w:numPr>
              <w:rPr>
                <w:rFonts w:ascii="Arial" w:hAnsi="Arial" w:cs="Arial"/>
                <w:sz w:val="20"/>
                <w:szCs w:val="20"/>
              </w:rPr>
            </w:pPr>
            <w:r>
              <w:rPr>
                <w:rFonts w:ascii="Arial" w:hAnsi="Arial" w:cs="Arial"/>
                <w:sz w:val="20"/>
                <w:szCs w:val="20"/>
              </w:rPr>
              <w:t>Reconciliations also evidenced in October Budget Scoping Meeting notes NB discrepancies highlighted were corrected by clerk in Dec 2019</w:t>
            </w:r>
          </w:p>
          <w:p w:rsidR="00EB60A5" w:rsidRDefault="00EB60A5" w:rsidP="00EB60A5">
            <w:pPr>
              <w:pStyle w:val="ListParagraph"/>
              <w:rPr>
                <w:rFonts w:ascii="Arial" w:hAnsi="Arial" w:cs="Arial"/>
                <w:sz w:val="20"/>
                <w:szCs w:val="20"/>
              </w:rPr>
            </w:pPr>
          </w:p>
          <w:p w:rsidR="00A91C94" w:rsidRPr="00FD72BA" w:rsidRDefault="00A91C94" w:rsidP="00FD72BA">
            <w:pPr>
              <w:jc w:val="both"/>
              <w:rPr>
                <w:rFonts w:ascii="Arial" w:hAnsi="Arial" w:cs="Arial"/>
                <w:sz w:val="20"/>
                <w:szCs w:val="20"/>
              </w:rPr>
            </w:pPr>
          </w:p>
        </w:tc>
        <w:tc>
          <w:tcPr>
            <w:tcW w:w="0" w:type="auto"/>
          </w:tcPr>
          <w:p w:rsidR="006229C3" w:rsidRPr="00A91C94" w:rsidRDefault="00A91C94" w:rsidP="00B92453">
            <w:pPr>
              <w:rPr>
                <w:rFonts w:ascii="Arial" w:hAnsi="Arial" w:cs="Arial"/>
                <w:sz w:val="20"/>
                <w:szCs w:val="20"/>
              </w:rPr>
            </w:pPr>
            <w:r w:rsidRPr="00A91C94">
              <w:rPr>
                <w:rFonts w:ascii="Arial" w:hAnsi="Arial" w:cs="Arial"/>
                <w:sz w:val="20"/>
                <w:szCs w:val="20"/>
              </w:rPr>
              <w:t>Member wi</w:t>
            </w:r>
            <w:r w:rsidR="00B92453">
              <w:rPr>
                <w:rFonts w:ascii="Arial" w:hAnsi="Arial" w:cs="Arial"/>
                <w:sz w:val="20"/>
                <w:szCs w:val="20"/>
              </w:rPr>
              <w:t xml:space="preserve">th </w:t>
            </w:r>
            <w:r w:rsidRPr="00A91C94">
              <w:rPr>
                <w:rFonts w:ascii="Arial" w:hAnsi="Arial" w:cs="Arial"/>
                <w:sz w:val="20"/>
                <w:szCs w:val="20"/>
              </w:rPr>
              <w:t>responsibility to be reviewed regularly</w:t>
            </w:r>
            <w:r>
              <w:rPr>
                <w:rFonts w:ascii="Arial" w:hAnsi="Arial" w:cs="Arial"/>
                <w:sz w:val="20"/>
                <w:szCs w:val="20"/>
              </w:rPr>
              <w:t xml:space="preserve">, and all roles/responsibilities to be considered with the necessity of independence </w:t>
            </w:r>
          </w:p>
        </w:tc>
      </w:tr>
      <w:tr w:rsidR="00B92453" w:rsidTr="006229C3">
        <w:tc>
          <w:tcPr>
            <w:tcW w:w="0" w:type="auto"/>
          </w:tcPr>
          <w:p w:rsidR="00A91C94" w:rsidRDefault="00A91C94" w:rsidP="00D069EE">
            <w:pPr>
              <w:jc w:val="center"/>
              <w:rPr>
                <w:rFonts w:ascii="Arial" w:hAnsi="Arial" w:cs="Arial"/>
              </w:rPr>
            </w:pPr>
            <w:r>
              <w:rPr>
                <w:rFonts w:ascii="Arial" w:hAnsi="Arial" w:cs="Arial"/>
              </w:rPr>
              <w:t>2.6</w:t>
            </w:r>
          </w:p>
        </w:tc>
        <w:tc>
          <w:tcPr>
            <w:tcW w:w="0" w:type="auto"/>
          </w:tcPr>
          <w:p w:rsidR="00A91C94" w:rsidRPr="00A91C94" w:rsidRDefault="00A91C94" w:rsidP="00A91C94">
            <w:pPr>
              <w:pStyle w:val="TOCHeading"/>
              <w:spacing w:beforeLines="60" w:before="144" w:afterLines="60" w:after="144"/>
              <w:ind w:left="360"/>
              <w:jc w:val="both"/>
              <w:rPr>
                <w:rFonts w:ascii="Arial" w:hAnsi="Arial" w:cs="Arial"/>
                <w:b w:val="0"/>
                <w:color w:val="000000"/>
                <w:sz w:val="20"/>
                <w:szCs w:val="20"/>
              </w:rPr>
            </w:pPr>
            <w:r w:rsidRPr="00A91C94">
              <w:rPr>
                <w:rFonts w:ascii="Arial" w:hAnsi="Arial" w:cs="Arial"/>
                <w:b w:val="0"/>
                <w:color w:val="000000"/>
                <w:sz w:val="20"/>
                <w:szCs w:val="20"/>
              </w:rPr>
              <w:t xml:space="preserve">The internal auditor shall: </w:t>
            </w:r>
          </w:p>
          <w:p w:rsidR="00A91C94" w:rsidRPr="00A91C94" w:rsidRDefault="00A91C94" w:rsidP="00A91C94">
            <w:pPr>
              <w:pStyle w:val="TOCHeading"/>
              <w:numPr>
                <w:ilvl w:val="0"/>
                <w:numId w:val="10"/>
              </w:numPr>
              <w:spacing w:beforeLines="60" w:before="144" w:afterLines="60" w:after="144"/>
              <w:jc w:val="both"/>
              <w:rPr>
                <w:rFonts w:ascii="Arial" w:hAnsi="Arial" w:cs="Arial"/>
                <w:b w:val="0"/>
                <w:color w:val="000000"/>
                <w:sz w:val="20"/>
                <w:szCs w:val="20"/>
              </w:rPr>
            </w:pPr>
            <w:r w:rsidRPr="00A91C94">
              <w:rPr>
                <w:rFonts w:ascii="Arial" w:hAnsi="Arial" w:cs="Arial"/>
                <w:b w:val="0"/>
                <w:color w:val="000000"/>
                <w:sz w:val="20"/>
                <w:szCs w:val="20"/>
              </w:rPr>
              <w:t xml:space="preserve">be competent and independent of the financial operations of the council; </w:t>
            </w:r>
          </w:p>
          <w:p w:rsidR="00A91C94" w:rsidRPr="00A91C94" w:rsidRDefault="00A91C94" w:rsidP="00A91C94">
            <w:pPr>
              <w:pStyle w:val="TOCHeading"/>
              <w:numPr>
                <w:ilvl w:val="0"/>
                <w:numId w:val="10"/>
              </w:numPr>
              <w:spacing w:beforeLines="60" w:before="144" w:afterLines="60" w:after="144"/>
              <w:jc w:val="both"/>
              <w:rPr>
                <w:rFonts w:ascii="Arial" w:hAnsi="Arial" w:cs="Arial"/>
                <w:b w:val="0"/>
                <w:color w:val="000000"/>
                <w:sz w:val="20"/>
                <w:szCs w:val="20"/>
              </w:rPr>
            </w:pPr>
            <w:r w:rsidRPr="00A91C94">
              <w:rPr>
                <w:rFonts w:ascii="Arial" w:hAnsi="Arial" w:cs="Arial"/>
                <w:b w:val="0"/>
                <w:color w:val="000000"/>
                <w:sz w:val="20"/>
                <w:szCs w:val="20"/>
              </w:rPr>
              <w:t xml:space="preserve">report to council in writing, or in person, on a regular basis with a minimum of one annual written report during each financial year; </w:t>
            </w:r>
          </w:p>
          <w:p w:rsidR="00A91C94" w:rsidRPr="00A91C94" w:rsidRDefault="00A91C94" w:rsidP="00A91C94">
            <w:pPr>
              <w:pStyle w:val="TOCHeading"/>
              <w:numPr>
                <w:ilvl w:val="0"/>
                <w:numId w:val="10"/>
              </w:numPr>
              <w:spacing w:beforeLines="60" w:before="144" w:afterLines="60" w:after="144"/>
              <w:jc w:val="both"/>
              <w:rPr>
                <w:rFonts w:ascii="Arial" w:hAnsi="Arial" w:cs="Arial"/>
                <w:b w:val="0"/>
                <w:color w:val="000000"/>
                <w:sz w:val="20"/>
                <w:szCs w:val="20"/>
              </w:rPr>
            </w:pPr>
            <w:r w:rsidRPr="00A91C94">
              <w:rPr>
                <w:rFonts w:ascii="Arial" w:hAnsi="Arial" w:cs="Arial"/>
                <w:b w:val="0"/>
                <w:color w:val="000000"/>
                <w:sz w:val="20"/>
                <w:szCs w:val="20"/>
              </w:rPr>
              <w:t xml:space="preserve">to demonstrate competence, objectivity and independence, be free from any actual or perceived </w:t>
            </w:r>
            <w:r w:rsidRPr="00A91C94">
              <w:rPr>
                <w:rFonts w:ascii="Arial" w:hAnsi="Arial" w:cs="Arial"/>
                <w:b w:val="0"/>
                <w:color w:val="000000"/>
                <w:sz w:val="20"/>
                <w:szCs w:val="20"/>
              </w:rPr>
              <w:lastRenderedPageBreak/>
              <w:t>conflicts of interest, including those arising from family relationships; and</w:t>
            </w:r>
          </w:p>
          <w:p w:rsidR="00A91C94" w:rsidRPr="00A91C94" w:rsidRDefault="00A91C94" w:rsidP="00A91C94">
            <w:pPr>
              <w:pStyle w:val="ListParagraph"/>
              <w:numPr>
                <w:ilvl w:val="0"/>
                <w:numId w:val="10"/>
              </w:numPr>
              <w:rPr>
                <w:rFonts w:ascii="Arial" w:hAnsi="Arial" w:cs="Arial"/>
                <w:color w:val="000000"/>
                <w:sz w:val="20"/>
                <w:szCs w:val="20"/>
              </w:rPr>
            </w:pPr>
            <w:proofErr w:type="gramStart"/>
            <w:r w:rsidRPr="00A91C94">
              <w:rPr>
                <w:rFonts w:ascii="Arial" w:hAnsi="Arial" w:cs="Arial"/>
                <w:color w:val="000000"/>
                <w:sz w:val="20"/>
                <w:szCs w:val="20"/>
              </w:rPr>
              <w:t>have</w:t>
            </w:r>
            <w:proofErr w:type="gramEnd"/>
            <w:r w:rsidRPr="00A91C94">
              <w:rPr>
                <w:rFonts w:ascii="Arial" w:hAnsi="Arial" w:cs="Arial"/>
                <w:color w:val="000000"/>
                <w:sz w:val="20"/>
                <w:szCs w:val="20"/>
              </w:rPr>
              <w:t xml:space="preserve"> no involvement in the financial decision making, management or control of the council.</w:t>
            </w:r>
          </w:p>
        </w:tc>
        <w:tc>
          <w:tcPr>
            <w:tcW w:w="0" w:type="auto"/>
          </w:tcPr>
          <w:p w:rsidR="00A91C94" w:rsidRDefault="00A91C94" w:rsidP="00A91C94">
            <w:pPr>
              <w:rPr>
                <w:rFonts w:ascii="Arial" w:hAnsi="Arial" w:cs="Arial"/>
                <w:b/>
                <w:bCs/>
                <w:color w:val="000000"/>
                <w:sz w:val="20"/>
                <w:szCs w:val="20"/>
              </w:rPr>
            </w:pPr>
          </w:p>
          <w:p w:rsidR="00FD72BA" w:rsidRPr="00FD72BA" w:rsidRDefault="00FD72BA" w:rsidP="00FD72BA">
            <w:pPr>
              <w:pStyle w:val="ListParagraph"/>
              <w:numPr>
                <w:ilvl w:val="0"/>
                <w:numId w:val="15"/>
              </w:numPr>
              <w:rPr>
                <w:rFonts w:ascii="Arial" w:hAnsi="Arial" w:cs="Arial"/>
                <w:bCs/>
                <w:color w:val="000000"/>
                <w:sz w:val="20"/>
                <w:szCs w:val="20"/>
              </w:rPr>
            </w:pPr>
            <w:r w:rsidRPr="00FD72BA">
              <w:rPr>
                <w:rFonts w:ascii="Arial" w:hAnsi="Arial" w:cs="Arial"/>
                <w:bCs/>
                <w:color w:val="000000"/>
                <w:sz w:val="20"/>
                <w:szCs w:val="20"/>
              </w:rPr>
              <w:t>Terms of engagement to be determined for 2019/2020</w:t>
            </w:r>
          </w:p>
          <w:p w:rsidR="00FD72BA" w:rsidRDefault="00FD72BA" w:rsidP="00A91C94">
            <w:pPr>
              <w:rPr>
                <w:rFonts w:ascii="Arial" w:hAnsi="Arial" w:cs="Arial"/>
                <w:bCs/>
                <w:color w:val="000000"/>
                <w:sz w:val="20"/>
                <w:szCs w:val="20"/>
              </w:rPr>
            </w:pPr>
          </w:p>
          <w:p w:rsidR="00FD72BA" w:rsidRPr="00FD72BA" w:rsidRDefault="00FD72BA" w:rsidP="00FD72BA">
            <w:pPr>
              <w:pStyle w:val="ListParagraph"/>
              <w:numPr>
                <w:ilvl w:val="0"/>
                <w:numId w:val="15"/>
              </w:numPr>
              <w:rPr>
                <w:rFonts w:ascii="Arial" w:hAnsi="Arial" w:cs="Arial"/>
                <w:bCs/>
                <w:color w:val="000000"/>
                <w:sz w:val="20"/>
                <w:szCs w:val="20"/>
              </w:rPr>
            </w:pPr>
            <w:r w:rsidRPr="00FD72BA">
              <w:rPr>
                <w:rFonts w:ascii="Arial" w:hAnsi="Arial" w:cs="Arial"/>
                <w:bCs/>
                <w:color w:val="000000"/>
                <w:sz w:val="20"/>
                <w:szCs w:val="20"/>
              </w:rPr>
              <w:t>RFO to provide letter of engagement</w:t>
            </w:r>
            <w:r>
              <w:rPr>
                <w:rFonts w:ascii="Arial" w:hAnsi="Arial" w:cs="Arial"/>
                <w:bCs/>
                <w:color w:val="000000"/>
                <w:sz w:val="20"/>
                <w:szCs w:val="20"/>
              </w:rPr>
              <w:t xml:space="preserve"> to internal Auditor</w:t>
            </w:r>
          </w:p>
        </w:tc>
        <w:tc>
          <w:tcPr>
            <w:tcW w:w="0" w:type="auto"/>
          </w:tcPr>
          <w:p w:rsidR="00A91C94" w:rsidRDefault="00A91C94">
            <w:pPr>
              <w:rPr>
                <w:rFonts w:ascii="Arial" w:hAnsi="Arial" w:cs="Arial"/>
              </w:rPr>
            </w:pPr>
          </w:p>
          <w:p w:rsidR="00FD72BA" w:rsidRDefault="00FD72BA">
            <w:pPr>
              <w:rPr>
                <w:rFonts w:ascii="Arial" w:hAnsi="Arial" w:cs="Arial"/>
              </w:rPr>
            </w:pPr>
          </w:p>
          <w:p w:rsidR="00FD72BA" w:rsidRDefault="00FD72BA">
            <w:pPr>
              <w:rPr>
                <w:rFonts w:ascii="Arial" w:hAnsi="Arial" w:cs="Arial"/>
              </w:rPr>
            </w:pPr>
          </w:p>
          <w:p w:rsidR="00FD72BA" w:rsidRPr="00FD72BA" w:rsidRDefault="00FD72BA" w:rsidP="00FD72BA">
            <w:pPr>
              <w:rPr>
                <w:rFonts w:ascii="Arial" w:hAnsi="Arial" w:cs="Arial"/>
                <w:sz w:val="20"/>
                <w:szCs w:val="20"/>
              </w:rPr>
            </w:pPr>
          </w:p>
          <w:p w:rsidR="00FD72BA" w:rsidRDefault="00FD72BA" w:rsidP="00FD72BA">
            <w:pPr>
              <w:pStyle w:val="ListParagraph"/>
              <w:numPr>
                <w:ilvl w:val="0"/>
                <w:numId w:val="13"/>
              </w:numPr>
              <w:rPr>
                <w:rFonts w:ascii="Arial" w:hAnsi="Arial" w:cs="Arial"/>
                <w:sz w:val="20"/>
                <w:szCs w:val="20"/>
              </w:rPr>
            </w:pPr>
            <w:r w:rsidRPr="00FD72BA">
              <w:rPr>
                <w:rFonts w:ascii="Arial" w:hAnsi="Arial" w:cs="Arial"/>
                <w:sz w:val="20"/>
                <w:szCs w:val="20"/>
              </w:rPr>
              <w:t>Minutes</w:t>
            </w:r>
          </w:p>
          <w:p w:rsidR="00FD72BA" w:rsidRDefault="00FD72BA" w:rsidP="00FD72BA">
            <w:pPr>
              <w:pStyle w:val="ListParagraph"/>
              <w:numPr>
                <w:ilvl w:val="0"/>
                <w:numId w:val="13"/>
              </w:numPr>
              <w:rPr>
                <w:rFonts w:ascii="Arial" w:hAnsi="Arial" w:cs="Arial"/>
                <w:sz w:val="20"/>
                <w:szCs w:val="20"/>
              </w:rPr>
            </w:pPr>
            <w:r>
              <w:rPr>
                <w:rFonts w:ascii="Arial" w:hAnsi="Arial" w:cs="Arial"/>
                <w:sz w:val="20"/>
                <w:szCs w:val="20"/>
              </w:rPr>
              <w:t>Documentation</w:t>
            </w:r>
          </w:p>
          <w:p w:rsidR="00B92453" w:rsidRDefault="00B92453" w:rsidP="00FD72BA">
            <w:pPr>
              <w:pStyle w:val="ListParagraph"/>
              <w:numPr>
                <w:ilvl w:val="0"/>
                <w:numId w:val="13"/>
              </w:numPr>
              <w:rPr>
                <w:rFonts w:ascii="Arial" w:hAnsi="Arial" w:cs="Arial"/>
                <w:sz w:val="20"/>
                <w:szCs w:val="20"/>
              </w:rPr>
            </w:pPr>
            <w:r>
              <w:rPr>
                <w:rFonts w:ascii="Arial" w:hAnsi="Arial" w:cs="Arial"/>
                <w:sz w:val="20"/>
                <w:szCs w:val="20"/>
              </w:rPr>
              <w:t>Report from Internal Auditor</w:t>
            </w:r>
          </w:p>
          <w:p w:rsidR="00FD72BA" w:rsidRDefault="00FD72BA" w:rsidP="00FD72BA">
            <w:pPr>
              <w:pStyle w:val="ListParagraph"/>
              <w:numPr>
                <w:ilvl w:val="0"/>
                <w:numId w:val="13"/>
              </w:numPr>
              <w:rPr>
                <w:rFonts w:ascii="Arial" w:hAnsi="Arial" w:cs="Arial"/>
                <w:sz w:val="20"/>
                <w:szCs w:val="20"/>
              </w:rPr>
            </w:pPr>
            <w:r>
              <w:rPr>
                <w:rFonts w:ascii="Arial" w:hAnsi="Arial" w:cs="Arial"/>
                <w:sz w:val="20"/>
                <w:szCs w:val="20"/>
              </w:rPr>
              <w:t>Audit Return</w:t>
            </w:r>
          </w:p>
          <w:p w:rsidR="00FD72BA" w:rsidRPr="00FD72BA" w:rsidRDefault="00FD72BA" w:rsidP="00FD72BA">
            <w:pPr>
              <w:pStyle w:val="ListParagraph"/>
              <w:rPr>
                <w:rFonts w:ascii="Arial" w:hAnsi="Arial" w:cs="Arial"/>
                <w:sz w:val="20"/>
                <w:szCs w:val="20"/>
              </w:rPr>
            </w:pPr>
          </w:p>
          <w:p w:rsidR="00FD72BA" w:rsidRDefault="00FD72BA">
            <w:pPr>
              <w:rPr>
                <w:rFonts w:ascii="Arial" w:hAnsi="Arial" w:cs="Arial"/>
              </w:rPr>
            </w:pPr>
          </w:p>
        </w:tc>
        <w:tc>
          <w:tcPr>
            <w:tcW w:w="0" w:type="auto"/>
          </w:tcPr>
          <w:p w:rsidR="00A91C94" w:rsidRDefault="00A91C94">
            <w:pPr>
              <w:rPr>
                <w:rFonts w:ascii="Arial" w:hAnsi="Arial" w:cs="Arial"/>
              </w:rPr>
            </w:pPr>
          </w:p>
          <w:p w:rsidR="00FD72BA" w:rsidRDefault="00FD72BA" w:rsidP="00FD72BA">
            <w:pPr>
              <w:rPr>
                <w:rFonts w:ascii="Arial" w:hAnsi="Arial" w:cs="Arial"/>
                <w:sz w:val="20"/>
                <w:szCs w:val="20"/>
              </w:rPr>
            </w:pPr>
            <w:r w:rsidRPr="00FD72BA">
              <w:rPr>
                <w:rFonts w:ascii="Arial" w:hAnsi="Arial" w:cs="Arial"/>
                <w:sz w:val="20"/>
                <w:szCs w:val="20"/>
              </w:rPr>
              <w:t>Terms of engagement to be reviewed ann</w:t>
            </w:r>
            <w:r>
              <w:rPr>
                <w:rFonts w:ascii="Arial" w:hAnsi="Arial" w:cs="Arial"/>
                <w:sz w:val="20"/>
                <w:szCs w:val="20"/>
              </w:rPr>
              <w:t>ua</w:t>
            </w:r>
            <w:r w:rsidRPr="00FD72BA">
              <w:rPr>
                <w:rFonts w:ascii="Arial" w:hAnsi="Arial" w:cs="Arial"/>
                <w:sz w:val="20"/>
                <w:szCs w:val="20"/>
              </w:rPr>
              <w:t>lly</w:t>
            </w:r>
          </w:p>
          <w:p w:rsidR="00B92453" w:rsidRDefault="00B92453" w:rsidP="00FD72BA">
            <w:pPr>
              <w:rPr>
                <w:rFonts w:ascii="Arial" w:hAnsi="Arial" w:cs="Arial"/>
                <w:sz w:val="20"/>
                <w:szCs w:val="20"/>
              </w:rPr>
            </w:pPr>
          </w:p>
          <w:p w:rsidR="00B92453" w:rsidRPr="00FD72BA" w:rsidRDefault="00B92453" w:rsidP="00FD72BA">
            <w:pPr>
              <w:rPr>
                <w:rFonts w:ascii="Arial" w:hAnsi="Arial" w:cs="Arial"/>
                <w:sz w:val="20"/>
                <w:szCs w:val="20"/>
              </w:rPr>
            </w:pPr>
            <w:r>
              <w:rPr>
                <w:rFonts w:ascii="Arial" w:hAnsi="Arial" w:cs="Arial"/>
                <w:sz w:val="20"/>
                <w:szCs w:val="20"/>
              </w:rPr>
              <w:t>Findings of internal audit to be reviewed immediately after receipt</w:t>
            </w:r>
          </w:p>
        </w:tc>
      </w:tr>
    </w:tbl>
    <w:p w:rsidR="006229C3" w:rsidRDefault="006229C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A92CE3" w:rsidRDefault="00A92CE3">
      <w:pPr>
        <w:rPr>
          <w:rFonts w:ascii="Arial" w:hAnsi="Arial" w:cs="Arial"/>
        </w:rPr>
      </w:pPr>
    </w:p>
    <w:p w:rsidR="00FD72BA" w:rsidRPr="00A92CE3" w:rsidRDefault="00FD72BA" w:rsidP="00A92CE3">
      <w:pPr>
        <w:pStyle w:val="ListParagraph"/>
        <w:numPr>
          <w:ilvl w:val="0"/>
          <w:numId w:val="15"/>
        </w:numPr>
        <w:rPr>
          <w:rFonts w:ascii="Arial" w:hAnsi="Arial" w:cs="Arial"/>
          <w:b/>
        </w:rPr>
      </w:pPr>
      <w:r w:rsidRPr="00A92CE3">
        <w:rPr>
          <w:rFonts w:ascii="Arial" w:hAnsi="Arial" w:cs="Arial"/>
          <w:b/>
        </w:rPr>
        <w:lastRenderedPageBreak/>
        <w:t>Annual Estimates and Budget Planning</w:t>
      </w:r>
    </w:p>
    <w:tbl>
      <w:tblPr>
        <w:tblStyle w:val="TableGrid"/>
        <w:tblW w:w="0" w:type="auto"/>
        <w:tblLook w:val="04A0" w:firstRow="1" w:lastRow="0" w:firstColumn="1" w:lastColumn="0" w:noHBand="0" w:noVBand="1"/>
      </w:tblPr>
      <w:tblGrid>
        <w:gridCol w:w="1268"/>
        <w:gridCol w:w="7284"/>
        <w:gridCol w:w="2141"/>
        <w:gridCol w:w="2286"/>
        <w:gridCol w:w="1195"/>
      </w:tblGrid>
      <w:tr w:rsidR="00790DD3" w:rsidTr="00764766">
        <w:tc>
          <w:tcPr>
            <w:tcW w:w="1268" w:type="dxa"/>
          </w:tcPr>
          <w:p w:rsidR="00BB41B2" w:rsidRDefault="00BB41B2" w:rsidP="00AF62FB">
            <w:pPr>
              <w:rPr>
                <w:rFonts w:ascii="Arial" w:hAnsi="Arial" w:cs="Arial"/>
              </w:rPr>
            </w:pPr>
            <w:r>
              <w:rPr>
                <w:rFonts w:ascii="Arial" w:hAnsi="Arial" w:cs="Arial"/>
              </w:rPr>
              <w:t>Regulation number</w:t>
            </w:r>
          </w:p>
        </w:tc>
        <w:tc>
          <w:tcPr>
            <w:tcW w:w="4980" w:type="dxa"/>
          </w:tcPr>
          <w:p w:rsidR="00BB41B2" w:rsidRDefault="00BB41B2" w:rsidP="00AF62FB">
            <w:pPr>
              <w:rPr>
                <w:rFonts w:ascii="Arial" w:hAnsi="Arial" w:cs="Arial"/>
              </w:rPr>
            </w:pPr>
            <w:r>
              <w:rPr>
                <w:rFonts w:ascii="Arial" w:hAnsi="Arial" w:cs="Arial"/>
              </w:rPr>
              <w:t>Statement</w:t>
            </w:r>
          </w:p>
        </w:tc>
        <w:tc>
          <w:tcPr>
            <w:tcW w:w="0" w:type="auto"/>
          </w:tcPr>
          <w:p w:rsidR="00BB41B2" w:rsidRDefault="00BB41B2" w:rsidP="00AF62FB">
            <w:pPr>
              <w:rPr>
                <w:rFonts w:ascii="Arial" w:hAnsi="Arial" w:cs="Arial"/>
              </w:rPr>
            </w:pPr>
            <w:r>
              <w:rPr>
                <w:rFonts w:ascii="Arial" w:hAnsi="Arial" w:cs="Arial"/>
              </w:rPr>
              <w:t>Actions Required</w:t>
            </w:r>
          </w:p>
        </w:tc>
        <w:tc>
          <w:tcPr>
            <w:tcW w:w="0" w:type="auto"/>
          </w:tcPr>
          <w:p w:rsidR="00BB41B2" w:rsidRDefault="00BB41B2" w:rsidP="00AF62FB">
            <w:pPr>
              <w:rPr>
                <w:rFonts w:ascii="Arial" w:hAnsi="Arial" w:cs="Arial"/>
              </w:rPr>
            </w:pPr>
            <w:r>
              <w:rPr>
                <w:rFonts w:ascii="Arial" w:hAnsi="Arial" w:cs="Arial"/>
              </w:rPr>
              <w:t>Evidence</w:t>
            </w:r>
          </w:p>
        </w:tc>
        <w:tc>
          <w:tcPr>
            <w:tcW w:w="0" w:type="auto"/>
          </w:tcPr>
          <w:p w:rsidR="00BB41B2" w:rsidRDefault="00BB41B2" w:rsidP="00AF62FB">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790DD3" w:rsidTr="00FD72BA">
        <w:tc>
          <w:tcPr>
            <w:tcW w:w="0" w:type="auto"/>
          </w:tcPr>
          <w:p w:rsidR="00FD72BA" w:rsidRDefault="00BB41B2" w:rsidP="00D069EE">
            <w:pPr>
              <w:jc w:val="center"/>
              <w:rPr>
                <w:rFonts w:ascii="Arial" w:hAnsi="Arial" w:cs="Arial"/>
              </w:rPr>
            </w:pPr>
            <w:r>
              <w:rPr>
                <w:rFonts w:ascii="Arial" w:hAnsi="Arial" w:cs="Arial"/>
              </w:rPr>
              <w:t>3.1</w:t>
            </w:r>
          </w:p>
        </w:tc>
        <w:tc>
          <w:tcPr>
            <w:tcW w:w="0" w:type="auto"/>
          </w:tcPr>
          <w:p w:rsidR="00FD72BA" w:rsidRPr="00B92453" w:rsidRDefault="00B92453">
            <w:pPr>
              <w:rPr>
                <w:rFonts w:ascii="Arial" w:hAnsi="Arial" w:cs="Arial"/>
                <w:sz w:val="20"/>
                <w:szCs w:val="20"/>
              </w:rPr>
            </w:pPr>
            <w:r w:rsidRPr="00B92453">
              <w:rPr>
                <w:rFonts w:ascii="Arial" w:hAnsi="Arial" w:cs="Arial"/>
                <w:sz w:val="20"/>
                <w:szCs w:val="20"/>
              </w:rPr>
              <w:t>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tc>
        <w:tc>
          <w:tcPr>
            <w:tcW w:w="0" w:type="auto"/>
          </w:tcPr>
          <w:p w:rsidR="00BB41B2" w:rsidRDefault="008547BE" w:rsidP="008547BE">
            <w:pPr>
              <w:pStyle w:val="ListParagraph"/>
              <w:numPr>
                <w:ilvl w:val="0"/>
                <w:numId w:val="22"/>
              </w:numPr>
              <w:rPr>
                <w:rFonts w:ascii="Arial" w:hAnsi="Arial" w:cs="Arial"/>
                <w:sz w:val="20"/>
                <w:szCs w:val="20"/>
              </w:rPr>
            </w:pPr>
            <w:r>
              <w:rPr>
                <w:rFonts w:ascii="Arial" w:hAnsi="Arial" w:cs="Arial"/>
                <w:sz w:val="20"/>
                <w:szCs w:val="20"/>
              </w:rPr>
              <w:t>Continue to use the 8 year forecasting system until further notice</w:t>
            </w:r>
          </w:p>
          <w:p w:rsidR="008547BE" w:rsidRPr="008547BE" w:rsidRDefault="008547BE" w:rsidP="008547BE">
            <w:pPr>
              <w:pStyle w:val="ListParagraph"/>
              <w:numPr>
                <w:ilvl w:val="0"/>
                <w:numId w:val="22"/>
              </w:numPr>
              <w:rPr>
                <w:rFonts w:ascii="Arial" w:hAnsi="Arial" w:cs="Arial"/>
                <w:sz w:val="20"/>
                <w:szCs w:val="20"/>
              </w:rPr>
            </w:pPr>
            <w:r>
              <w:rPr>
                <w:rFonts w:ascii="Arial" w:hAnsi="Arial" w:cs="Arial"/>
                <w:sz w:val="20"/>
                <w:szCs w:val="20"/>
              </w:rPr>
              <w:t>Clerk to review if any grants are available for budgets such as play area</w:t>
            </w:r>
          </w:p>
        </w:tc>
        <w:tc>
          <w:tcPr>
            <w:tcW w:w="0" w:type="auto"/>
          </w:tcPr>
          <w:p w:rsidR="00FD72BA" w:rsidRPr="00BB41B2" w:rsidRDefault="00CC7BD9" w:rsidP="00BB41B2">
            <w:pPr>
              <w:pStyle w:val="ListParagraph"/>
              <w:numPr>
                <w:ilvl w:val="0"/>
                <w:numId w:val="17"/>
              </w:numPr>
              <w:rPr>
                <w:rFonts w:ascii="Arial" w:hAnsi="Arial" w:cs="Arial"/>
                <w:sz w:val="20"/>
                <w:szCs w:val="20"/>
              </w:rPr>
            </w:pPr>
            <w:r>
              <w:rPr>
                <w:rFonts w:ascii="Arial" w:hAnsi="Arial" w:cs="Arial"/>
                <w:sz w:val="20"/>
                <w:szCs w:val="20"/>
              </w:rPr>
              <w:t>Financial a</w:t>
            </w:r>
            <w:r w:rsidR="00BB41B2" w:rsidRPr="00BB41B2">
              <w:rPr>
                <w:rFonts w:ascii="Arial" w:hAnsi="Arial" w:cs="Arial"/>
                <w:sz w:val="20"/>
                <w:szCs w:val="20"/>
              </w:rPr>
              <w:t>ccounting system</w:t>
            </w:r>
            <w:r>
              <w:rPr>
                <w:rFonts w:ascii="Arial" w:hAnsi="Arial" w:cs="Arial"/>
                <w:sz w:val="20"/>
                <w:szCs w:val="20"/>
              </w:rPr>
              <w:t>s</w:t>
            </w:r>
          </w:p>
          <w:p w:rsidR="00BB41B2" w:rsidRPr="00BB41B2" w:rsidRDefault="00BB41B2" w:rsidP="00BB41B2">
            <w:pPr>
              <w:pStyle w:val="ListParagraph"/>
              <w:numPr>
                <w:ilvl w:val="0"/>
                <w:numId w:val="17"/>
              </w:numPr>
              <w:rPr>
                <w:rFonts w:ascii="Arial" w:hAnsi="Arial" w:cs="Arial"/>
                <w:sz w:val="20"/>
                <w:szCs w:val="20"/>
              </w:rPr>
            </w:pPr>
            <w:r w:rsidRPr="00BB41B2">
              <w:rPr>
                <w:rFonts w:ascii="Arial" w:hAnsi="Arial" w:cs="Arial"/>
                <w:sz w:val="20"/>
                <w:szCs w:val="20"/>
              </w:rPr>
              <w:t>Minutes</w:t>
            </w:r>
          </w:p>
          <w:p w:rsidR="00BB41B2" w:rsidRDefault="00BB41B2" w:rsidP="00BB41B2">
            <w:pPr>
              <w:pStyle w:val="ListParagraph"/>
              <w:numPr>
                <w:ilvl w:val="0"/>
                <w:numId w:val="17"/>
              </w:numPr>
              <w:rPr>
                <w:rFonts w:ascii="Arial" w:hAnsi="Arial" w:cs="Arial"/>
                <w:sz w:val="20"/>
                <w:szCs w:val="20"/>
              </w:rPr>
            </w:pPr>
            <w:r w:rsidRPr="00BB41B2">
              <w:rPr>
                <w:rFonts w:ascii="Arial" w:hAnsi="Arial" w:cs="Arial"/>
                <w:sz w:val="20"/>
                <w:szCs w:val="20"/>
              </w:rPr>
              <w:t>Income and Expenditure sheets</w:t>
            </w:r>
          </w:p>
          <w:p w:rsidR="00CC7BD9" w:rsidRPr="00BB41B2" w:rsidRDefault="00CC7BD9" w:rsidP="00BB41B2">
            <w:pPr>
              <w:pStyle w:val="ListParagraph"/>
              <w:numPr>
                <w:ilvl w:val="0"/>
                <w:numId w:val="17"/>
              </w:numPr>
              <w:rPr>
                <w:rFonts w:ascii="Arial" w:hAnsi="Arial" w:cs="Arial"/>
                <w:sz w:val="20"/>
                <w:szCs w:val="20"/>
              </w:rPr>
            </w:pPr>
            <w:r>
              <w:rPr>
                <w:rFonts w:ascii="Arial" w:hAnsi="Arial" w:cs="Arial"/>
                <w:sz w:val="20"/>
                <w:szCs w:val="20"/>
              </w:rPr>
              <w:t>Budget v Spend docume</w:t>
            </w:r>
            <w:r w:rsidR="00790DD3">
              <w:rPr>
                <w:rFonts w:ascii="Arial" w:hAnsi="Arial" w:cs="Arial"/>
                <w:sz w:val="20"/>
                <w:szCs w:val="20"/>
              </w:rPr>
              <w:t>ntation</w:t>
            </w:r>
          </w:p>
        </w:tc>
        <w:tc>
          <w:tcPr>
            <w:tcW w:w="0" w:type="auto"/>
          </w:tcPr>
          <w:p w:rsidR="00FD72BA" w:rsidRPr="00BB41B2" w:rsidRDefault="00BB41B2" w:rsidP="00BB41B2">
            <w:pPr>
              <w:rPr>
                <w:rFonts w:ascii="Arial" w:hAnsi="Arial" w:cs="Arial"/>
                <w:sz w:val="20"/>
                <w:szCs w:val="20"/>
              </w:rPr>
            </w:pPr>
            <w:r w:rsidRPr="00BB41B2">
              <w:rPr>
                <w:rFonts w:ascii="Arial" w:hAnsi="Arial" w:cs="Arial"/>
                <w:sz w:val="20"/>
                <w:szCs w:val="20"/>
              </w:rPr>
              <w:t xml:space="preserve">To review quarterly </w:t>
            </w:r>
          </w:p>
          <w:p w:rsidR="00BB41B2" w:rsidRPr="00BB41B2" w:rsidRDefault="00BB41B2" w:rsidP="00BB41B2">
            <w:pPr>
              <w:rPr>
                <w:rFonts w:ascii="Arial" w:hAnsi="Arial" w:cs="Arial"/>
                <w:sz w:val="20"/>
                <w:szCs w:val="20"/>
              </w:rPr>
            </w:pPr>
          </w:p>
          <w:p w:rsidR="00BB41B2" w:rsidRPr="00BB41B2" w:rsidRDefault="00BB41B2" w:rsidP="00BB41B2">
            <w:pPr>
              <w:rPr>
                <w:rFonts w:ascii="Arial" w:hAnsi="Arial" w:cs="Arial"/>
                <w:sz w:val="20"/>
                <w:szCs w:val="20"/>
              </w:rPr>
            </w:pPr>
            <w:r w:rsidRPr="00BB41B2">
              <w:rPr>
                <w:rFonts w:ascii="Arial" w:hAnsi="Arial" w:cs="Arial"/>
                <w:sz w:val="20"/>
                <w:szCs w:val="20"/>
              </w:rPr>
              <w:t>To ensure full budget planning for following financial year begins in September meetings annually</w:t>
            </w:r>
          </w:p>
        </w:tc>
      </w:tr>
      <w:tr w:rsidR="00790DD3" w:rsidTr="00FD72BA">
        <w:tc>
          <w:tcPr>
            <w:tcW w:w="0" w:type="auto"/>
          </w:tcPr>
          <w:p w:rsidR="008547BE" w:rsidRDefault="008547BE" w:rsidP="00D069EE">
            <w:pPr>
              <w:jc w:val="center"/>
              <w:rPr>
                <w:rFonts w:ascii="Arial" w:hAnsi="Arial" w:cs="Arial"/>
              </w:rPr>
            </w:pPr>
            <w:r>
              <w:rPr>
                <w:rFonts w:ascii="Arial" w:hAnsi="Arial" w:cs="Arial"/>
              </w:rPr>
              <w:t>3.2</w:t>
            </w:r>
          </w:p>
        </w:tc>
        <w:tc>
          <w:tcPr>
            <w:tcW w:w="0" w:type="auto"/>
          </w:tcPr>
          <w:p w:rsidR="008547BE" w:rsidRPr="008547BE" w:rsidRDefault="008547BE" w:rsidP="008547BE">
            <w:pPr>
              <w:rPr>
                <w:rFonts w:ascii="Arial" w:hAnsi="Arial" w:cs="Arial"/>
                <w:sz w:val="20"/>
                <w:szCs w:val="20"/>
              </w:rPr>
            </w:pPr>
            <w:r w:rsidRPr="008547BE">
              <w:rPr>
                <w:rFonts w:ascii="Arial" w:hAnsi="Arial" w:cs="Arial"/>
                <w:sz w:val="20"/>
                <w:szCs w:val="20"/>
              </w:rPr>
              <w:t>The RFO must each year, by no later than November, prepare detailed estimates of all receipts and payments including the use of reserves and all sources of funding for the following financial year in the form of a budget to be considered by the council.</w:t>
            </w:r>
          </w:p>
          <w:p w:rsidR="008547BE" w:rsidRPr="008547BE" w:rsidRDefault="008547BE">
            <w:pPr>
              <w:rPr>
                <w:rFonts w:ascii="Arial" w:hAnsi="Arial" w:cs="Arial"/>
                <w:color w:val="000000"/>
                <w:sz w:val="20"/>
                <w:szCs w:val="20"/>
              </w:rPr>
            </w:pPr>
          </w:p>
        </w:tc>
        <w:tc>
          <w:tcPr>
            <w:tcW w:w="0" w:type="auto"/>
          </w:tcPr>
          <w:p w:rsidR="008547BE" w:rsidRPr="00BB41B2" w:rsidRDefault="008547BE" w:rsidP="008547BE">
            <w:pPr>
              <w:pStyle w:val="ListParagraph"/>
              <w:numPr>
                <w:ilvl w:val="0"/>
                <w:numId w:val="18"/>
              </w:numPr>
              <w:rPr>
                <w:rFonts w:ascii="Arial" w:hAnsi="Arial" w:cs="Arial"/>
                <w:sz w:val="20"/>
                <w:szCs w:val="20"/>
              </w:rPr>
            </w:pPr>
            <w:r w:rsidRPr="00BB41B2">
              <w:rPr>
                <w:rFonts w:ascii="Arial" w:hAnsi="Arial" w:cs="Arial"/>
                <w:sz w:val="20"/>
                <w:szCs w:val="20"/>
              </w:rPr>
              <w:t>Full budget planning process document for 2019/2020 to be provided to clerk</w:t>
            </w:r>
          </w:p>
          <w:p w:rsidR="008547BE" w:rsidRPr="00BB41B2" w:rsidRDefault="008547BE" w:rsidP="008547BE">
            <w:pPr>
              <w:pStyle w:val="ListParagraph"/>
              <w:numPr>
                <w:ilvl w:val="0"/>
                <w:numId w:val="18"/>
              </w:numPr>
              <w:rPr>
                <w:rFonts w:ascii="Arial" w:hAnsi="Arial" w:cs="Arial"/>
                <w:sz w:val="20"/>
                <w:szCs w:val="20"/>
              </w:rPr>
            </w:pPr>
            <w:r w:rsidRPr="00BB41B2">
              <w:rPr>
                <w:rFonts w:ascii="Arial" w:hAnsi="Arial" w:cs="Arial"/>
                <w:sz w:val="20"/>
                <w:szCs w:val="20"/>
              </w:rPr>
              <w:t>Budget areas to be added to accounting systems (like cost centres)</w:t>
            </w:r>
          </w:p>
          <w:p w:rsidR="008547BE" w:rsidRPr="00BB41B2" w:rsidRDefault="008547BE" w:rsidP="008547BE">
            <w:pPr>
              <w:pStyle w:val="ListParagraph"/>
              <w:numPr>
                <w:ilvl w:val="0"/>
                <w:numId w:val="18"/>
              </w:numPr>
              <w:rPr>
                <w:rFonts w:ascii="Arial" w:hAnsi="Arial" w:cs="Arial"/>
                <w:sz w:val="20"/>
                <w:szCs w:val="20"/>
              </w:rPr>
            </w:pPr>
            <w:r w:rsidRPr="00BB41B2">
              <w:rPr>
                <w:rFonts w:ascii="Arial" w:hAnsi="Arial" w:cs="Arial"/>
                <w:sz w:val="20"/>
                <w:szCs w:val="20"/>
              </w:rPr>
              <w:t xml:space="preserve">All expenditure will then automatically be allocated to the appropriate budget area </w:t>
            </w:r>
            <w:r w:rsidRPr="00BB41B2">
              <w:rPr>
                <w:rFonts w:ascii="Arial" w:hAnsi="Arial" w:cs="Arial"/>
                <w:sz w:val="20"/>
                <w:szCs w:val="20"/>
              </w:rPr>
              <w:lastRenderedPageBreak/>
              <w:t xml:space="preserve">on an </w:t>
            </w:r>
            <w:proofErr w:type="spellStart"/>
            <w:r w:rsidRPr="00BB41B2">
              <w:rPr>
                <w:rFonts w:ascii="Arial" w:hAnsi="Arial" w:cs="Arial"/>
                <w:sz w:val="20"/>
                <w:szCs w:val="20"/>
              </w:rPr>
              <w:t>ongoing</w:t>
            </w:r>
            <w:proofErr w:type="spellEnd"/>
            <w:r w:rsidRPr="00BB41B2">
              <w:rPr>
                <w:rFonts w:ascii="Arial" w:hAnsi="Arial" w:cs="Arial"/>
                <w:sz w:val="20"/>
                <w:szCs w:val="20"/>
              </w:rPr>
              <w:t xml:space="preserve"> basis</w:t>
            </w:r>
          </w:p>
          <w:p w:rsidR="008547BE" w:rsidRPr="00BB41B2" w:rsidRDefault="008547BE" w:rsidP="008547BE">
            <w:pPr>
              <w:pStyle w:val="ListParagraph"/>
              <w:numPr>
                <w:ilvl w:val="0"/>
                <w:numId w:val="18"/>
              </w:numPr>
              <w:rPr>
                <w:rFonts w:ascii="Arial" w:hAnsi="Arial" w:cs="Arial"/>
                <w:sz w:val="20"/>
                <w:szCs w:val="20"/>
              </w:rPr>
            </w:pPr>
          </w:p>
        </w:tc>
        <w:tc>
          <w:tcPr>
            <w:tcW w:w="0" w:type="auto"/>
          </w:tcPr>
          <w:p w:rsidR="008547BE" w:rsidRPr="00BB41B2" w:rsidRDefault="008547BE" w:rsidP="008547BE">
            <w:pPr>
              <w:pStyle w:val="ListParagraph"/>
              <w:numPr>
                <w:ilvl w:val="0"/>
                <w:numId w:val="18"/>
              </w:numPr>
              <w:rPr>
                <w:rFonts w:ascii="Arial" w:hAnsi="Arial" w:cs="Arial"/>
                <w:sz w:val="20"/>
                <w:szCs w:val="20"/>
              </w:rPr>
            </w:pPr>
            <w:r w:rsidRPr="00BB41B2">
              <w:rPr>
                <w:rFonts w:ascii="Arial" w:hAnsi="Arial" w:cs="Arial"/>
                <w:sz w:val="20"/>
                <w:szCs w:val="20"/>
              </w:rPr>
              <w:lastRenderedPageBreak/>
              <w:t>Accounting system</w:t>
            </w:r>
          </w:p>
          <w:p w:rsidR="008547BE" w:rsidRPr="00BB41B2" w:rsidRDefault="008547BE" w:rsidP="008547BE">
            <w:pPr>
              <w:pStyle w:val="ListParagraph"/>
              <w:numPr>
                <w:ilvl w:val="0"/>
                <w:numId w:val="18"/>
              </w:numPr>
              <w:rPr>
                <w:rFonts w:ascii="Arial" w:hAnsi="Arial" w:cs="Arial"/>
                <w:sz w:val="20"/>
                <w:szCs w:val="20"/>
              </w:rPr>
            </w:pPr>
            <w:r w:rsidRPr="00BB41B2">
              <w:rPr>
                <w:rFonts w:ascii="Arial" w:hAnsi="Arial" w:cs="Arial"/>
                <w:sz w:val="20"/>
                <w:szCs w:val="20"/>
              </w:rPr>
              <w:t>Minutes</w:t>
            </w:r>
          </w:p>
          <w:p w:rsidR="008547BE" w:rsidRDefault="008547BE" w:rsidP="008547BE">
            <w:pPr>
              <w:pStyle w:val="ListParagraph"/>
              <w:numPr>
                <w:ilvl w:val="0"/>
                <w:numId w:val="18"/>
              </w:numPr>
              <w:rPr>
                <w:rFonts w:ascii="Arial" w:hAnsi="Arial" w:cs="Arial"/>
                <w:sz w:val="20"/>
                <w:szCs w:val="20"/>
              </w:rPr>
            </w:pPr>
            <w:r w:rsidRPr="00BB41B2">
              <w:rPr>
                <w:rFonts w:ascii="Arial" w:hAnsi="Arial" w:cs="Arial"/>
                <w:sz w:val="20"/>
                <w:szCs w:val="20"/>
              </w:rPr>
              <w:t>Income and Expenditure sheets</w:t>
            </w:r>
          </w:p>
          <w:p w:rsidR="00790DD3" w:rsidRPr="00BB41B2" w:rsidRDefault="00790DD3" w:rsidP="008547BE">
            <w:pPr>
              <w:pStyle w:val="ListParagraph"/>
              <w:numPr>
                <w:ilvl w:val="0"/>
                <w:numId w:val="18"/>
              </w:numPr>
              <w:rPr>
                <w:rFonts w:ascii="Arial" w:hAnsi="Arial" w:cs="Arial"/>
                <w:sz w:val="20"/>
                <w:szCs w:val="20"/>
              </w:rPr>
            </w:pPr>
            <w:r>
              <w:rPr>
                <w:rFonts w:ascii="Arial" w:hAnsi="Arial" w:cs="Arial"/>
                <w:sz w:val="20"/>
                <w:szCs w:val="20"/>
              </w:rPr>
              <w:t>Budget v Spend documentation</w:t>
            </w:r>
          </w:p>
        </w:tc>
        <w:tc>
          <w:tcPr>
            <w:tcW w:w="0" w:type="auto"/>
          </w:tcPr>
          <w:p w:rsidR="008547BE" w:rsidRPr="00BB41B2" w:rsidRDefault="008547BE" w:rsidP="00AF62FB">
            <w:pPr>
              <w:rPr>
                <w:rFonts w:ascii="Arial" w:hAnsi="Arial" w:cs="Arial"/>
                <w:sz w:val="20"/>
                <w:szCs w:val="20"/>
              </w:rPr>
            </w:pPr>
            <w:r w:rsidRPr="00BB41B2">
              <w:rPr>
                <w:rFonts w:ascii="Arial" w:hAnsi="Arial" w:cs="Arial"/>
                <w:sz w:val="20"/>
                <w:szCs w:val="20"/>
              </w:rPr>
              <w:t xml:space="preserve">To review quarterly </w:t>
            </w:r>
          </w:p>
          <w:p w:rsidR="008547BE" w:rsidRPr="00BB41B2" w:rsidRDefault="008547BE" w:rsidP="00AF62FB">
            <w:pPr>
              <w:rPr>
                <w:rFonts w:ascii="Arial" w:hAnsi="Arial" w:cs="Arial"/>
                <w:sz w:val="20"/>
                <w:szCs w:val="20"/>
              </w:rPr>
            </w:pPr>
          </w:p>
          <w:p w:rsidR="008547BE" w:rsidRPr="00BB41B2" w:rsidRDefault="008547BE" w:rsidP="00AF62FB">
            <w:pPr>
              <w:rPr>
                <w:rFonts w:ascii="Arial" w:hAnsi="Arial" w:cs="Arial"/>
                <w:sz w:val="20"/>
                <w:szCs w:val="20"/>
              </w:rPr>
            </w:pPr>
            <w:r w:rsidRPr="00BB41B2">
              <w:rPr>
                <w:rFonts w:ascii="Arial" w:hAnsi="Arial" w:cs="Arial"/>
                <w:sz w:val="20"/>
                <w:szCs w:val="20"/>
              </w:rPr>
              <w:t>To ensure full budget planning for following financial year begins in September meetings annually</w:t>
            </w:r>
          </w:p>
        </w:tc>
      </w:tr>
      <w:tr w:rsidR="00790DD3" w:rsidTr="00FD72BA">
        <w:tc>
          <w:tcPr>
            <w:tcW w:w="0" w:type="auto"/>
          </w:tcPr>
          <w:p w:rsidR="008547BE" w:rsidRDefault="008547BE" w:rsidP="008547BE">
            <w:pPr>
              <w:jc w:val="center"/>
              <w:rPr>
                <w:rFonts w:ascii="Arial" w:hAnsi="Arial" w:cs="Arial"/>
              </w:rPr>
            </w:pPr>
            <w:r>
              <w:rPr>
                <w:rFonts w:ascii="Arial" w:hAnsi="Arial" w:cs="Arial"/>
              </w:rPr>
              <w:lastRenderedPageBreak/>
              <w:t>3.3</w:t>
            </w:r>
          </w:p>
        </w:tc>
        <w:tc>
          <w:tcPr>
            <w:tcW w:w="0" w:type="auto"/>
          </w:tcPr>
          <w:p w:rsidR="008547BE" w:rsidRPr="00BB41B2" w:rsidRDefault="00107A60">
            <w:pPr>
              <w:rPr>
                <w:rFonts w:ascii="Arial" w:hAnsi="Arial" w:cs="Arial"/>
                <w:sz w:val="20"/>
                <w:szCs w:val="20"/>
              </w:rPr>
            </w:pPr>
            <w:r w:rsidRPr="00107A60">
              <w:rPr>
                <w:rFonts w:ascii="Arial" w:hAnsi="Arial" w:cs="Arial"/>
                <w:sz w:val="20"/>
                <w:szCs w:val="20"/>
              </w:rPr>
              <w:t>The council shall consider annual budget proposals in relation to the council’s three year forecast of revenue and capital receipts and payments including recommendations for the use of reserves and sources of funding and update the forecast accordingly</w:t>
            </w:r>
            <w:r w:rsidRPr="00AC43E4">
              <w:rPr>
                <w:rFonts w:ascii="Arial" w:hAnsi="Arial" w:cs="Arial"/>
              </w:rPr>
              <w:t>.</w:t>
            </w:r>
          </w:p>
        </w:tc>
        <w:tc>
          <w:tcPr>
            <w:tcW w:w="0" w:type="auto"/>
          </w:tcPr>
          <w:p w:rsidR="008547BE" w:rsidRPr="00BB41B2" w:rsidRDefault="008547BE" w:rsidP="00BB41B2">
            <w:pPr>
              <w:pStyle w:val="ListParagraph"/>
              <w:numPr>
                <w:ilvl w:val="0"/>
                <w:numId w:val="18"/>
              </w:numPr>
              <w:rPr>
                <w:rFonts w:ascii="Arial" w:hAnsi="Arial" w:cs="Arial"/>
                <w:sz w:val="20"/>
                <w:szCs w:val="20"/>
              </w:rPr>
            </w:pPr>
            <w:r w:rsidRPr="00BB41B2">
              <w:rPr>
                <w:rFonts w:ascii="Arial" w:hAnsi="Arial" w:cs="Arial"/>
                <w:sz w:val="20"/>
                <w:szCs w:val="20"/>
              </w:rPr>
              <w:t>To determine whether CPRE grant should be returned at next meeting (25</w:t>
            </w:r>
            <w:r w:rsidRPr="00BB41B2">
              <w:rPr>
                <w:rFonts w:ascii="Arial" w:hAnsi="Arial" w:cs="Arial"/>
                <w:sz w:val="20"/>
                <w:szCs w:val="20"/>
                <w:vertAlign w:val="superscript"/>
              </w:rPr>
              <w:t>th</w:t>
            </w:r>
            <w:r w:rsidRPr="00BB41B2">
              <w:rPr>
                <w:rFonts w:ascii="Arial" w:hAnsi="Arial" w:cs="Arial"/>
                <w:sz w:val="20"/>
                <w:szCs w:val="20"/>
              </w:rPr>
              <w:t xml:space="preserve"> March 2020)</w:t>
            </w:r>
          </w:p>
          <w:p w:rsidR="008547BE" w:rsidRPr="00BB41B2" w:rsidRDefault="008547BE" w:rsidP="00BB41B2">
            <w:pPr>
              <w:pStyle w:val="ListParagraph"/>
              <w:numPr>
                <w:ilvl w:val="0"/>
                <w:numId w:val="18"/>
              </w:numPr>
              <w:rPr>
                <w:rFonts w:ascii="Arial" w:hAnsi="Arial" w:cs="Arial"/>
                <w:sz w:val="20"/>
                <w:szCs w:val="20"/>
              </w:rPr>
            </w:pPr>
            <w:r w:rsidRPr="00BB41B2">
              <w:rPr>
                <w:rFonts w:ascii="Arial" w:hAnsi="Arial" w:cs="Arial"/>
                <w:sz w:val="20"/>
                <w:szCs w:val="20"/>
              </w:rPr>
              <w:t xml:space="preserve">Reserves to be clearly determined between </w:t>
            </w:r>
          </w:p>
          <w:p w:rsidR="008547BE" w:rsidRPr="003619FD" w:rsidRDefault="008547BE" w:rsidP="003619FD">
            <w:pPr>
              <w:ind w:left="720"/>
              <w:rPr>
                <w:rFonts w:ascii="Arial" w:hAnsi="Arial" w:cs="Arial"/>
                <w:sz w:val="20"/>
                <w:szCs w:val="20"/>
              </w:rPr>
            </w:pPr>
            <w:r w:rsidRPr="003619FD">
              <w:rPr>
                <w:rFonts w:ascii="Arial" w:hAnsi="Arial" w:cs="Arial"/>
                <w:sz w:val="20"/>
                <w:szCs w:val="20"/>
              </w:rPr>
              <w:t>General and Earmarked</w:t>
            </w:r>
          </w:p>
          <w:p w:rsidR="008547BE" w:rsidRPr="00BB41B2" w:rsidRDefault="008547BE" w:rsidP="003619FD">
            <w:pPr>
              <w:pStyle w:val="ListParagraph"/>
              <w:ind w:left="1440"/>
              <w:rPr>
                <w:rFonts w:ascii="Arial" w:hAnsi="Arial" w:cs="Arial"/>
                <w:sz w:val="20"/>
                <w:szCs w:val="20"/>
              </w:rPr>
            </w:pPr>
          </w:p>
        </w:tc>
        <w:tc>
          <w:tcPr>
            <w:tcW w:w="0" w:type="auto"/>
          </w:tcPr>
          <w:p w:rsidR="008547BE" w:rsidRPr="00BB41B2" w:rsidRDefault="008547BE" w:rsidP="00BB41B2">
            <w:pPr>
              <w:pStyle w:val="ListParagraph"/>
              <w:numPr>
                <w:ilvl w:val="0"/>
                <w:numId w:val="18"/>
              </w:numPr>
              <w:rPr>
                <w:rFonts w:ascii="Arial" w:hAnsi="Arial" w:cs="Arial"/>
                <w:sz w:val="20"/>
                <w:szCs w:val="20"/>
              </w:rPr>
            </w:pPr>
            <w:r w:rsidRPr="00BB41B2">
              <w:rPr>
                <w:rFonts w:ascii="Arial" w:hAnsi="Arial" w:cs="Arial"/>
                <w:sz w:val="20"/>
                <w:szCs w:val="20"/>
              </w:rPr>
              <w:t>Accounting system</w:t>
            </w:r>
          </w:p>
          <w:p w:rsidR="008547BE" w:rsidRPr="00BB41B2" w:rsidRDefault="008547BE" w:rsidP="00BB41B2">
            <w:pPr>
              <w:pStyle w:val="ListParagraph"/>
              <w:numPr>
                <w:ilvl w:val="0"/>
                <w:numId w:val="18"/>
              </w:numPr>
              <w:rPr>
                <w:rFonts w:ascii="Arial" w:hAnsi="Arial" w:cs="Arial"/>
                <w:sz w:val="20"/>
                <w:szCs w:val="20"/>
              </w:rPr>
            </w:pPr>
            <w:r w:rsidRPr="00BB41B2">
              <w:rPr>
                <w:rFonts w:ascii="Arial" w:hAnsi="Arial" w:cs="Arial"/>
                <w:sz w:val="20"/>
                <w:szCs w:val="20"/>
              </w:rPr>
              <w:t>Minutes</w:t>
            </w:r>
          </w:p>
          <w:p w:rsidR="008547BE" w:rsidRDefault="008547BE" w:rsidP="003619FD">
            <w:pPr>
              <w:pStyle w:val="ListParagraph"/>
              <w:numPr>
                <w:ilvl w:val="0"/>
                <w:numId w:val="18"/>
              </w:numPr>
              <w:rPr>
                <w:rFonts w:ascii="Arial" w:hAnsi="Arial" w:cs="Arial"/>
                <w:sz w:val="20"/>
                <w:szCs w:val="20"/>
              </w:rPr>
            </w:pPr>
            <w:r w:rsidRPr="003619FD">
              <w:rPr>
                <w:rFonts w:ascii="Arial" w:hAnsi="Arial" w:cs="Arial"/>
                <w:sz w:val="20"/>
                <w:szCs w:val="20"/>
              </w:rPr>
              <w:t>Income and Expenditure sheets</w:t>
            </w:r>
          </w:p>
          <w:p w:rsidR="00790DD3" w:rsidRPr="003619FD" w:rsidRDefault="00790DD3" w:rsidP="003619FD">
            <w:pPr>
              <w:pStyle w:val="ListParagraph"/>
              <w:numPr>
                <w:ilvl w:val="0"/>
                <w:numId w:val="18"/>
              </w:numPr>
              <w:rPr>
                <w:rFonts w:ascii="Arial" w:hAnsi="Arial" w:cs="Arial"/>
                <w:sz w:val="20"/>
                <w:szCs w:val="20"/>
              </w:rPr>
            </w:pPr>
            <w:r>
              <w:rPr>
                <w:rFonts w:ascii="Arial" w:hAnsi="Arial" w:cs="Arial"/>
                <w:sz w:val="20"/>
                <w:szCs w:val="20"/>
              </w:rPr>
              <w:t>Budget v Spend documentation</w:t>
            </w:r>
          </w:p>
        </w:tc>
        <w:tc>
          <w:tcPr>
            <w:tcW w:w="0" w:type="auto"/>
          </w:tcPr>
          <w:p w:rsidR="008547BE" w:rsidRPr="00BB41B2" w:rsidRDefault="008547BE" w:rsidP="00BB41B2">
            <w:pPr>
              <w:rPr>
                <w:rFonts w:ascii="Arial" w:hAnsi="Arial" w:cs="Arial"/>
                <w:sz w:val="20"/>
                <w:szCs w:val="20"/>
              </w:rPr>
            </w:pPr>
            <w:r w:rsidRPr="00BB41B2">
              <w:rPr>
                <w:rFonts w:ascii="Arial" w:hAnsi="Arial" w:cs="Arial"/>
                <w:sz w:val="20"/>
                <w:szCs w:val="20"/>
              </w:rPr>
              <w:t xml:space="preserve">To review quarterly </w:t>
            </w:r>
          </w:p>
          <w:p w:rsidR="008547BE" w:rsidRPr="00BB41B2" w:rsidRDefault="008547BE">
            <w:pPr>
              <w:rPr>
                <w:rFonts w:ascii="Arial" w:hAnsi="Arial" w:cs="Arial"/>
                <w:sz w:val="20"/>
                <w:szCs w:val="20"/>
              </w:rPr>
            </w:pPr>
          </w:p>
        </w:tc>
      </w:tr>
      <w:tr w:rsidR="00790DD3" w:rsidTr="00FD72BA">
        <w:tc>
          <w:tcPr>
            <w:tcW w:w="0" w:type="auto"/>
          </w:tcPr>
          <w:p w:rsidR="008547BE" w:rsidRDefault="008547BE" w:rsidP="00107A60">
            <w:pPr>
              <w:jc w:val="center"/>
              <w:rPr>
                <w:rFonts w:ascii="Arial" w:hAnsi="Arial" w:cs="Arial"/>
              </w:rPr>
            </w:pPr>
            <w:r>
              <w:rPr>
                <w:rFonts w:ascii="Arial" w:hAnsi="Arial" w:cs="Arial"/>
              </w:rPr>
              <w:t>3.</w:t>
            </w:r>
            <w:r w:rsidR="00107A60">
              <w:rPr>
                <w:rFonts w:ascii="Arial" w:hAnsi="Arial" w:cs="Arial"/>
              </w:rPr>
              <w:t>5</w:t>
            </w:r>
          </w:p>
        </w:tc>
        <w:tc>
          <w:tcPr>
            <w:tcW w:w="0" w:type="auto"/>
          </w:tcPr>
          <w:p w:rsidR="008547BE" w:rsidRPr="003619FD" w:rsidRDefault="008547BE">
            <w:pPr>
              <w:rPr>
                <w:rFonts w:ascii="Arial" w:hAnsi="Arial" w:cs="Arial"/>
                <w:sz w:val="20"/>
                <w:szCs w:val="20"/>
              </w:rPr>
            </w:pPr>
            <w:r w:rsidRPr="003619FD">
              <w:rPr>
                <w:rFonts w:ascii="Arial" w:hAnsi="Arial" w:cs="Arial"/>
                <w:color w:val="000000"/>
                <w:sz w:val="20"/>
                <w:szCs w:val="20"/>
              </w:rPr>
              <w:t>The approved annual budget shall form the basis of financial control for the ensuing year.</w:t>
            </w:r>
          </w:p>
        </w:tc>
        <w:tc>
          <w:tcPr>
            <w:tcW w:w="0" w:type="auto"/>
          </w:tcPr>
          <w:p w:rsidR="008547BE" w:rsidRDefault="008547BE" w:rsidP="003619FD">
            <w:pPr>
              <w:pStyle w:val="ListParagraph"/>
              <w:numPr>
                <w:ilvl w:val="0"/>
                <w:numId w:val="21"/>
              </w:numPr>
              <w:rPr>
                <w:rFonts w:ascii="Arial" w:hAnsi="Arial" w:cs="Arial"/>
                <w:sz w:val="20"/>
                <w:szCs w:val="20"/>
              </w:rPr>
            </w:pPr>
            <w:r w:rsidRPr="003619FD">
              <w:rPr>
                <w:rFonts w:ascii="Arial" w:hAnsi="Arial" w:cs="Arial"/>
                <w:sz w:val="20"/>
                <w:szCs w:val="20"/>
              </w:rPr>
              <w:t>All members to understand that new expenditure should be considered for the following financial year</w:t>
            </w:r>
          </w:p>
          <w:p w:rsidR="008547BE" w:rsidRPr="003619FD" w:rsidRDefault="008547BE" w:rsidP="003619FD">
            <w:pPr>
              <w:pStyle w:val="ListParagraph"/>
              <w:numPr>
                <w:ilvl w:val="0"/>
                <w:numId w:val="21"/>
              </w:numPr>
              <w:rPr>
                <w:rFonts w:ascii="Arial" w:hAnsi="Arial" w:cs="Arial"/>
                <w:sz w:val="20"/>
                <w:szCs w:val="20"/>
              </w:rPr>
            </w:pPr>
            <w:r>
              <w:rPr>
                <w:rFonts w:ascii="Arial" w:hAnsi="Arial" w:cs="Arial"/>
                <w:sz w:val="20"/>
                <w:szCs w:val="20"/>
              </w:rPr>
              <w:t xml:space="preserve">All </w:t>
            </w:r>
            <w:proofErr w:type="spellStart"/>
            <w:r>
              <w:rPr>
                <w:rFonts w:ascii="Arial" w:hAnsi="Arial" w:cs="Arial"/>
                <w:sz w:val="20"/>
                <w:szCs w:val="20"/>
              </w:rPr>
              <w:t>virements</w:t>
            </w:r>
            <w:proofErr w:type="spellEnd"/>
            <w:r>
              <w:rPr>
                <w:rFonts w:ascii="Arial" w:hAnsi="Arial" w:cs="Arial"/>
                <w:sz w:val="20"/>
                <w:szCs w:val="20"/>
              </w:rPr>
              <w:t xml:space="preserve"> should be clearly signposted on all documentation if deemed necessary</w:t>
            </w:r>
          </w:p>
          <w:p w:rsidR="008547BE" w:rsidRPr="003619FD" w:rsidRDefault="008547BE">
            <w:pPr>
              <w:rPr>
                <w:rFonts w:ascii="Arial" w:hAnsi="Arial" w:cs="Arial"/>
                <w:sz w:val="20"/>
                <w:szCs w:val="20"/>
              </w:rPr>
            </w:pPr>
          </w:p>
        </w:tc>
        <w:tc>
          <w:tcPr>
            <w:tcW w:w="0" w:type="auto"/>
          </w:tcPr>
          <w:p w:rsidR="008547BE" w:rsidRPr="00BB41B2" w:rsidRDefault="008547BE" w:rsidP="003619FD">
            <w:pPr>
              <w:pStyle w:val="ListParagraph"/>
              <w:numPr>
                <w:ilvl w:val="0"/>
                <w:numId w:val="18"/>
              </w:numPr>
              <w:rPr>
                <w:rFonts w:ascii="Arial" w:hAnsi="Arial" w:cs="Arial"/>
                <w:sz w:val="20"/>
                <w:szCs w:val="20"/>
              </w:rPr>
            </w:pPr>
            <w:r w:rsidRPr="00BB41B2">
              <w:rPr>
                <w:rFonts w:ascii="Arial" w:hAnsi="Arial" w:cs="Arial"/>
                <w:sz w:val="20"/>
                <w:szCs w:val="20"/>
              </w:rPr>
              <w:t>Accounting system</w:t>
            </w:r>
          </w:p>
          <w:p w:rsidR="008547BE" w:rsidRDefault="008547BE" w:rsidP="003619FD">
            <w:pPr>
              <w:pStyle w:val="ListParagraph"/>
              <w:numPr>
                <w:ilvl w:val="0"/>
                <w:numId w:val="18"/>
              </w:numPr>
              <w:rPr>
                <w:rFonts w:ascii="Arial" w:hAnsi="Arial" w:cs="Arial"/>
                <w:sz w:val="20"/>
                <w:szCs w:val="20"/>
              </w:rPr>
            </w:pPr>
            <w:r w:rsidRPr="00BB41B2">
              <w:rPr>
                <w:rFonts w:ascii="Arial" w:hAnsi="Arial" w:cs="Arial"/>
                <w:sz w:val="20"/>
                <w:szCs w:val="20"/>
              </w:rPr>
              <w:t>Minutes</w:t>
            </w:r>
            <w:r>
              <w:rPr>
                <w:rFonts w:ascii="Arial" w:hAnsi="Arial" w:cs="Arial"/>
                <w:sz w:val="20"/>
                <w:szCs w:val="20"/>
              </w:rPr>
              <w:t xml:space="preserve"> of EGM 4</w:t>
            </w:r>
            <w:r w:rsidRPr="003619FD">
              <w:rPr>
                <w:rFonts w:ascii="Arial" w:hAnsi="Arial" w:cs="Arial"/>
                <w:sz w:val="20"/>
                <w:szCs w:val="20"/>
                <w:vertAlign w:val="superscript"/>
              </w:rPr>
              <w:t>th</w:t>
            </w:r>
            <w:r>
              <w:rPr>
                <w:rFonts w:ascii="Arial" w:hAnsi="Arial" w:cs="Arial"/>
                <w:sz w:val="20"/>
                <w:szCs w:val="20"/>
              </w:rPr>
              <w:t xml:space="preserve"> December 2019</w:t>
            </w:r>
          </w:p>
          <w:p w:rsidR="00790DD3" w:rsidRDefault="00790DD3" w:rsidP="003619FD">
            <w:pPr>
              <w:pStyle w:val="ListParagraph"/>
              <w:numPr>
                <w:ilvl w:val="0"/>
                <w:numId w:val="18"/>
              </w:numPr>
              <w:rPr>
                <w:rFonts w:ascii="Arial" w:hAnsi="Arial" w:cs="Arial"/>
                <w:sz w:val="20"/>
                <w:szCs w:val="20"/>
              </w:rPr>
            </w:pPr>
            <w:r>
              <w:rPr>
                <w:rFonts w:ascii="Arial" w:hAnsi="Arial" w:cs="Arial"/>
                <w:sz w:val="20"/>
                <w:szCs w:val="20"/>
              </w:rPr>
              <w:t>Minutes of EGM 17</w:t>
            </w:r>
            <w:r w:rsidRPr="00790DD3">
              <w:rPr>
                <w:rFonts w:ascii="Arial" w:hAnsi="Arial" w:cs="Arial"/>
                <w:sz w:val="20"/>
                <w:szCs w:val="20"/>
                <w:vertAlign w:val="superscript"/>
              </w:rPr>
              <w:t>th</w:t>
            </w:r>
            <w:r>
              <w:rPr>
                <w:rFonts w:ascii="Arial" w:hAnsi="Arial" w:cs="Arial"/>
                <w:sz w:val="20"/>
                <w:szCs w:val="20"/>
              </w:rPr>
              <w:t xml:space="preserve"> Jan 2020</w:t>
            </w:r>
          </w:p>
          <w:p w:rsidR="008547BE" w:rsidRPr="00BB41B2" w:rsidRDefault="008547BE" w:rsidP="003619FD">
            <w:pPr>
              <w:pStyle w:val="ListParagraph"/>
              <w:numPr>
                <w:ilvl w:val="0"/>
                <w:numId w:val="18"/>
              </w:numPr>
              <w:rPr>
                <w:rFonts w:ascii="Arial" w:hAnsi="Arial" w:cs="Arial"/>
                <w:sz w:val="20"/>
                <w:szCs w:val="20"/>
              </w:rPr>
            </w:pPr>
            <w:r>
              <w:rPr>
                <w:rFonts w:ascii="Arial" w:hAnsi="Arial" w:cs="Arial"/>
                <w:sz w:val="20"/>
                <w:szCs w:val="20"/>
              </w:rPr>
              <w:t xml:space="preserve">Minutes </w:t>
            </w:r>
            <w:r w:rsidR="00790DD3">
              <w:rPr>
                <w:rFonts w:ascii="Arial" w:hAnsi="Arial" w:cs="Arial"/>
                <w:sz w:val="20"/>
                <w:szCs w:val="20"/>
              </w:rPr>
              <w:t>for 2019/2020</w:t>
            </w:r>
          </w:p>
          <w:p w:rsidR="008547BE" w:rsidRPr="003619FD" w:rsidRDefault="008547BE" w:rsidP="003619FD">
            <w:pPr>
              <w:pStyle w:val="ListParagraph"/>
              <w:numPr>
                <w:ilvl w:val="0"/>
                <w:numId w:val="18"/>
              </w:numPr>
              <w:rPr>
                <w:rFonts w:ascii="Arial" w:hAnsi="Arial" w:cs="Arial"/>
              </w:rPr>
            </w:pPr>
            <w:r w:rsidRPr="003619FD">
              <w:rPr>
                <w:rFonts w:ascii="Arial" w:hAnsi="Arial" w:cs="Arial"/>
                <w:sz w:val="20"/>
                <w:szCs w:val="20"/>
              </w:rPr>
              <w:t>Income and Expenditure sheets</w:t>
            </w:r>
          </w:p>
          <w:p w:rsidR="008547BE" w:rsidRPr="00790DD3" w:rsidRDefault="008547BE" w:rsidP="003619FD">
            <w:pPr>
              <w:pStyle w:val="ListParagraph"/>
              <w:numPr>
                <w:ilvl w:val="0"/>
                <w:numId w:val="18"/>
              </w:numPr>
              <w:rPr>
                <w:rFonts w:ascii="Arial" w:hAnsi="Arial" w:cs="Arial"/>
              </w:rPr>
            </w:pPr>
            <w:r w:rsidRPr="003619FD">
              <w:rPr>
                <w:rFonts w:ascii="Arial" w:hAnsi="Arial" w:cs="Arial"/>
                <w:sz w:val="20"/>
                <w:szCs w:val="20"/>
              </w:rPr>
              <w:t>Minimal unbudgeted expenditure</w:t>
            </w:r>
            <w:r w:rsidR="00790DD3">
              <w:rPr>
                <w:rFonts w:ascii="Arial" w:hAnsi="Arial" w:cs="Arial"/>
                <w:sz w:val="20"/>
                <w:szCs w:val="20"/>
              </w:rPr>
              <w:t xml:space="preserve"> to be the “norm”</w:t>
            </w:r>
          </w:p>
          <w:p w:rsidR="00790DD3" w:rsidRPr="003619FD" w:rsidRDefault="00790DD3" w:rsidP="003619FD">
            <w:pPr>
              <w:pStyle w:val="ListParagraph"/>
              <w:numPr>
                <w:ilvl w:val="0"/>
                <w:numId w:val="18"/>
              </w:numPr>
              <w:rPr>
                <w:rFonts w:ascii="Arial" w:hAnsi="Arial" w:cs="Arial"/>
              </w:rPr>
            </w:pPr>
            <w:r>
              <w:rPr>
                <w:rFonts w:ascii="Arial" w:hAnsi="Arial" w:cs="Arial"/>
                <w:sz w:val="20"/>
                <w:szCs w:val="20"/>
              </w:rPr>
              <w:t xml:space="preserve">All new budget </w:t>
            </w:r>
            <w:r>
              <w:rPr>
                <w:rFonts w:ascii="Arial" w:hAnsi="Arial" w:cs="Arial"/>
                <w:sz w:val="20"/>
                <w:szCs w:val="20"/>
              </w:rPr>
              <w:lastRenderedPageBreak/>
              <w:t>documentation from 25</w:t>
            </w:r>
            <w:r w:rsidRPr="00790DD3">
              <w:rPr>
                <w:rFonts w:ascii="Arial" w:hAnsi="Arial" w:cs="Arial"/>
                <w:sz w:val="20"/>
                <w:szCs w:val="20"/>
                <w:vertAlign w:val="superscript"/>
              </w:rPr>
              <w:t>th</w:t>
            </w:r>
            <w:r>
              <w:rPr>
                <w:rFonts w:ascii="Arial" w:hAnsi="Arial" w:cs="Arial"/>
                <w:sz w:val="20"/>
                <w:szCs w:val="20"/>
              </w:rPr>
              <w:t xml:space="preserve"> March 2020 onwards</w:t>
            </w:r>
          </w:p>
        </w:tc>
        <w:tc>
          <w:tcPr>
            <w:tcW w:w="0" w:type="auto"/>
          </w:tcPr>
          <w:p w:rsidR="00107A60" w:rsidRPr="00BB41B2" w:rsidRDefault="00107A60" w:rsidP="00107A60">
            <w:pPr>
              <w:rPr>
                <w:rFonts w:ascii="Arial" w:hAnsi="Arial" w:cs="Arial"/>
                <w:sz w:val="20"/>
                <w:szCs w:val="20"/>
              </w:rPr>
            </w:pPr>
            <w:r w:rsidRPr="00BB41B2">
              <w:rPr>
                <w:rFonts w:ascii="Arial" w:hAnsi="Arial" w:cs="Arial"/>
                <w:sz w:val="20"/>
                <w:szCs w:val="20"/>
              </w:rPr>
              <w:lastRenderedPageBreak/>
              <w:t xml:space="preserve">To review quarterly </w:t>
            </w:r>
            <w:r>
              <w:rPr>
                <w:rFonts w:ascii="Arial" w:hAnsi="Arial" w:cs="Arial"/>
                <w:sz w:val="20"/>
                <w:szCs w:val="20"/>
              </w:rPr>
              <w:t>as part of the regular budget review</w:t>
            </w:r>
          </w:p>
          <w:p w:rsidR="008547BE" w:rsidRDefault="008547BE">
            <w:pPr>
              <w:rPr>
                <w:rFonts w:ascii="Arial" w:hAnsi="Arial" w:cs="Arial"/>
              </w:rPr>
            </w:pPr>
          </w:p>
        </w:tc>
      </w:tr>
    </w:tbl>
    <w:p w:rsidR="00FD72BA" w:rsidRDefault="00FD72BA">
      <w:pPr>
        <w:rPr>
          <w:rFonts w:ascii="Arial" w:hAnsi="Arial" w:cs="Arial"/>
        </w:rPr>
      </w:pPr>
    </w:p>
    <w:p w:rsidR="00A92CE3" w:rsidRDefault="00A92CE3">
      <w:pPr>
        <w:rPr>
          <w:rFonts w:ascii="Arial" w:hAnsi="Arial" w:cs="Arial"/>
          <w:b/>
        </w:rPr>
      </w:pPr>
    </w:p>
    <w:p w:rsidR="00A92CE3" w:rsidRDefault="00A92CE3">
      <w:pPr>
        <w:rPr>
          <w:rFonts w:ascii="Arial" w:hAnsi="Arial" w:cs="Arial"/>
          <w:b/>
        </w:rPr>
      </w:pPr>
    </w:p>
    <w:p w:rsidR="00A92CE3" w:rsidRDefault="00A92CE3">
      <w:pPr>
        <w:rPr>
          <w:rFonts w:ascii="Arial" w:hAnsi="Arial" w:cs="Arial"/>
          <w:b/>
        </w:rPr>
      </w:pPr>
    </w:p>
    <w:p w:rsidR="00A92CE3" w:rsidRDefault="00A92CE3">
      <w:pPr>
        <w:rPr>
          <w:rFonts w:ascii="Arial" w:hAnsi="Arial" w:cs="Arial"/>
          <w:b/>
        </w:rPr>
      </w:pPr>
    </w:p>
    <w:p w:rsidR="00A92CE3" w:rsidRDefault="00A92CE3">
      <w:pPr>
        <w:rPr>
          <w:rFonts w:ascii="Arial" w:hAnsi="Arial" w:cs="Arial"/>
          <w:b/>
        </w:rPr>
      </w:pPr>
    </w:p>
    <w:p w:rsidR="00A92CE3" w:rsidRDefault="00A92CE3">
      <w:pPr>
        <w:rPr>
          <w:rFonts w:ascii="Arial" w:hAnsi="Arial" w:cs="Arial"/>
          <w:b/>
        </w:rPr>
      </w:pPr>
    </w:p>
    <w:p w:rsidR="00A92CE3" w:rsidRDefault="00A92CE3">
      <w:pPr>
        <w:rPr>
          <w:rFonts w:ascii="Arial" w:hAnsi="Arial" w:cs="Arial"/>
          <w:b/>
        </w:rPr>
      </w:pPr>
    </w:p>
    <w:p w:rsidR="00A92CE3" w:rsidRDefault="00A92CE3">
      <w:pPr>
        <w:rPr>
          <w:rFonts w:ascii="Arial" w:hAnsi="Arial" w:cs="Arial"/>
          <w:b/>
        </w:rPr>
      </w:pPr>
    </w:p>
    <w:p w:rsidR="00C17732" w:rsidRDefault="00C17732">
      <w:pPr>
        <w:rPr>
          <w:rFonts w:ascii="Arial" w:hAnsi="Arial" w:cs="Arial"/>
          <w:b/>
        </w:rPr>
      </w:pPr>
    </w:p>
    <w:p w:rsidR="00A92CE3" w:rsidRDefault="00A92CE3">
      <w:pPr>
        <w:rPr>
          <w:rFonts w:ascii="Arial" w:hAnsi="Arial" w:cs="Arial"/>
          <w:b/>
        </w:rPr>
      </w:pPr>
    </w:p>
    <w:p w:rsidR="00A92CE3" w:rsidRDefault="00A92CE3">
      <w:pPr>
        <w:rPr>
          <w:rFonts w:ascii="Arial" w:hAnsi="Arial" w:cs="Arial"/>
          <w:b/>
        </w:rPr>
      </w:pPr>
    </w:p>
    <w:p w:rsidR="00790DD3" w:rsidRDefault="00790DD3">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107A60" w:rsidRDefault="00A92CE3">
      <w:pPr>
        <w:rPr>
          <w:rFonts w:ascii="Arial" w:hAnsi="Arial" w:cs="Arial"/>
          <w:b/>
        </w:rPr>
      </w:pPr>
      <w:r>
        <w:rPr>
          <w:rFonts w:ascii="Arial" w:hAnsi="Arial" w:cs="Arial"/>
          <w:b/>
        </w:rPr>
        <w:lastRenderedPageBreak/>
        <w:t xml:space="preserve">4.  </w:t>
      </w:r>
      <w:r w:rsidR="00107A60" w:rsidRPr="00AC43E4">
        <w:rPr>
          <w:rFonts w:ascii="Arial" w:hAnsi="Arial" w:cs="Arial"/>
          <w:b/>
        </w:rPr>
        <w:t>Budgetary control and authority to spend</w:t>
      </w:r>
    </w:p>
    <w:tbl>
      <w:tblPr>
        <w:tblStyle w:val="TableGrid"/>
        <w:tblW w:w="5000" w:type="pct"/>
        <w:tblLook w:val="04A0" w:firstRow="1" w:lastRow="0" w:firstColumn="1" w:lastColumn="0" w:noHBand="0" w:noVBand="1"/>
      </w:tblPr>
      <w:tblGrid>
        <w:gridCol w:w="1268"/>
        <w:gridCol w:w="6607"/>
        <w:gridCol w:w="2211"/>
        <w:gridCol w:w="2949"/>
        <w:gridCol w:w="1139"/>
      </w:tblGrid>
      <w:tr w:rsidR="00C17732" w:rsidTr="00764766">
        <w:tc>
          <w:tcPr>
            <w:tcW w:w="438" w:type="pct"/>
          </w:tcPr>
          <w:p w:rsidR="00C17732" w:rsidRDefault="00C17732" w:rsidP="00500D6F">
            <w:pPr>
              <w:rPr>
                <w:rFonts w:ascii="Arial" w:hAnsi="Arial" w:cs="Arial"/>
              </w:rPr>
            </w:pPr>
            <w:r>
              <w:rPr>
                <w:rFonts w:ascii="Arial" w:hAnsi="Arial" w:cs="Arial"/>
              </w:rPr>
              <w:t>Regulation number</w:t>
            </w:r>
          </w:p>
        </w:tc>
        <w:tc>
          <w:tcPr>
            <w:tcW w:w="2334" w:type="pct"/>
          </w:tcPr>
          <w:p w:rsidR="00C17732" w:rsidRDefault="00C17732" w:rsidP="00500D6F">
            <w:pPr>
              <w:rPr>
                <w:rFonts w:ascii="Arial" w:hAnsi="Arial" w:cs="Arial"/>
              </w:rPr>
            </w:pPr>
            <w:r>
              <w:rPr>
                <w:rFonts w:ascii="Arial" w:hAnsi="Arial" w:cs="Arial"/>
              </w:rPr>
              <w:t>Statement</w:t>
            </w:r>
          </w:p>
        </w:tc>
        <w:tc>
          <w:tcPr>
            <w:tcW w:w="783" w:type="pct"/>
          </w:tcPr>
          <w:p w:rsidR="00C17732" w:rsidRDefault="00C17732" w:rsidP="00500D6F">
            <w:pPr>
              <w:rPr>
                <w:rFonts w:ascii="Arial" w:hAnsi="Arial" w:cs="Arial"/>
              </w:rPr>
            </w:pPr>
            <w:r>
              <w:rPr>
                <w:rFonts w:ascii="Arial" w:hAnsi="Arial" w:cs="Arial"/>
              </w:rPr>
              <w:t>Actions Required</w:t>
            </w:r>
          </w:p>
        </w:tc>
        <w:tc>
          <w:tcPr>
            <w:tcW w:w="1043" w:type="pct"/>
          </w:tcPr>
          <w:p w:rsidR="00C17732" w:rsidRDefault="00C17732" w:rsidP="00500D6F">
            <w:pPr>
              <w:rPr>
                <w:rFonts w:ascii="Arial" w:hAnsi="Arial" w:cs="Arial"/>
              </w:rPr>
            </w:pPr>
            <w:r>
              <w:rPr>
                <w:rFonts w:ascii="Arial" w:hAnsi="Arial" w:cs="Arial"/>
              </w:rPr>
              <w:t>Evidence</w:t>
            </w:r>
          </w:p>
        </w:tc>
        <w:tc>
          <w:tcPr>
            <w:tcW w:w="402"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FF5D4F" w:rsidTr="00764766">
        <w:tc>
          <w:tcPr>
            <w:tcW w:w="438" w:type="pct"/>
          </w:tcPr>
          <w:p w:rsidR="00107A60" w:rsidRDefault="00107A60">
            <w:pPr>
              <w:rPr>
                <w:rFonts w:ascii="Arial" w:hAnsi="Arial" w:cs="Arial"/>
              </w:rPr>
            </w:pPr>
            <w:r>
              <w:rPr>
                <w:rFonts w:ascii="Arial" w:hAnsi="Arial" w:cs="Arial"/>
              </w:rPr>
              <w:t>4.1</w:t>
            </w:r>
          </w:p>
        </w:tc>
        <w:tc>
          <w:tcPr>
            <w:tcW w:w="2334" w:type="pct"/>
          </w:tcPr>
          <w:p w:rsidR="00107A60" w:rsidRPr="00107A60" w:rsidRDefault="00107A60" w:rsidP="00107A60">
            <w:pPr>
              <w:rPr>
                <w:rFonts w:ascii="Arial" w:hAnsi="Arial" w:cs="Arial"/>
                <w:sz w:val="20"/>
                <w:szCs w:val="20"/>
              </w:rPr>
            </w:pPr>
            <w:r w:rsidRPr="00AC43E4">
              <w:rPr>
                <w:rFonts w:ascii="Arial" w:hAnsi="Arial" w:cs="Arial"/>
              </w:rPr>
              <w:t xml:space="preserve"> </w:t>
            </w:r>
            <w:r w:rsidRPr="00107A60">
              <w:rPr>
                <w:rFonts w:ascii="Arial" w:hAnsi="Arial" w:cs="Arial"/>
                <w:sz w:val="20"/>
                <w:szCs w:val="20"/>
              </w:rPr>
              <w:t>Expenditure on revenue items may be authorised up to the amounts included for that class of expenditure in the approved budget. This authority is to be determined by:</w:t>
            </w:r>
          </w:p>
          <w:p w:rsidR="00107A60" w:rsidRPr="00107A60" w:rsidRDefault="00107A60" w:rsidP="00107A60">
            <w:pPr>
              <w:pStyle w:val="ListParagraph"/>
              <w:numPr>
                <w:ilvl w:val="0"/>
                <w:numId w:val="23"/>
              </w:numPr>
              <w:rPr>
                <w:rFonts w:ascii="Arial" w:hAnsi="Arial" w:cs="Arial"/>
                <w:sz w:val="20"/>
                <w:szCs w:val="20"/>
              </w:rPr>
            </w:pPr>
            <w:r w:rsidRPr="00107A60">
              <w:rPr>
                <w:rFonts w:ascii="Arial" w:hAnsi="Arial" w:cs="Arial"/>
                <w:sz w:val="20"/>
                <w:szCs w:val="20"/>
              </w:rPr>
              <w:t>the council for all items over £5,000;</w:t>
            </w:r>
          </w:p>
          <w:p w:rsidR="00107A60" w:rsidRPr="00107A60" w:rsidRDefault="00107A60" w:rsidP="00107A60">
            <w:pPr>
              <w:pStyle w:val="ListParagraph"/>
              <w:numPr>
                <w:ilvl w:val="0"/>
                <w:numId w:val="23"/>
              </w:numPr>
              <w:rPr>
                <w:rFonts w:ascii="Arial" w:hAnsi="Arial" w:cs="Arial"/>
                <w:sz w:val="20"/>
                <w:szCs w:val="20"/>
              </w:rPr>
            </w:pPr>
            <w:r w:rsidRPr="00107A60">
              <w:rPr>
                <w:rFonts w:ascii="Arial" w:hAnsi="Arial" w:cs="Arial"/>
                <w:sz w:val="20"/>
                <w:szCs w:val="20"/>
              </w:rPr>
              <w:t>a duly delegated committee of the council for items over £500; or</w:t>
            </w:r>
          </w:p>
          <w:p w:rsidR="00107A60" w:rsidRPr="00107A60" w:rsidRDefault="00107A60" w:rsidP="00107A60">
            <w:pPr>
              <w:pStyle w:val="ListParagraph"/>
              <w:numPr>
                <w:ilvl w:val="0"/>
                <w:numId w:val="23"/>
              </w:numPr>
              <w:rPr>
                <w:rFonts w:ascii="Arial" w:hAnsi="Arial" w:cs="Arial"/>
                <w:sz w:val="20"/>
                <w:szCs w:val="20"/>
              </w:rPr>
            </w:pPr>
            <w:proofErr w:type="gramStart"/>
            <w:r w:rsidRPr="00107A60">
              <w:rPr>
                <w:rFonts w:ascii="Arial" w:hAnsi="Arial" w:cs="Arial"/>
                <w:sz w:val="20"/>
                <w:szCs w:val="20"/>
              </w:rPr>
              <w:t>the</w:t>
            </w:r>
            <w:proofErr w:type="gramEnd"/>
            <w:r w:rsidRPr="00107A60">
              <w:rPr>
                <w:rFonts w:ascii="Arial" w:hAnsi="Arial" w:cs="Arial"/>
                <w:sz w:val="20"/>
                <w:szCs w:val="20"/>
              </w:rPr>
              <w:t xml:space="preserve"> Clerk, in conjunction with Chairman of Council or Chairman of the appropriate committee, for any items below £500.</w:t>
            </w:r>
          </w:p>
          <w:p w:rsidR="00107A60" w:rsidRPr="00107A60" w:rsidRDefault="00107A60" w:rsidP="00107A60">
            <w:pPr>
              <w:rPr>
                <w:rFonts w:ascii="Arial" w:hAnsi="Arial" w:cs="Arial"/>
                <w:sz w:val="20"/>
                <w:szCs w:val="20"/>
              </w:rPr>
            </w:pPr>
            <w:r w:rsidRPr="00107A60">
              <w:rPr>
                <w:rFonts w:ascii="Arial" w:hAnsi="Arial" w:cs="Arial"/>
                <w:sz w:val="20"/>
                <w:szCs w:val="20"/>
              </w:rPr>
              <w:t>Such authority is to be evidenced by a minute or by an authorisation slip duly signed by the Clerk, and where necessary also by the appropriate Chairman.</w:t>
            </w:r>
          </w:p>
          <w:p w:rsidR="00107A60" w:rsidRPr="00107A60" w:rsidRDefault="00107A60" w:rsidP="00107A60">
            <w:pPr>
              <w:rPr>
                <w:rFonts w:ascii="Arial" w:hAnsi="Arial" w:cs="Arial"/>
                <w:sz w:val="20"/>
                <w:szCs w:val="20"/>
              </w:rPr>
            </w:pPr>
            <w:r w:rsidRPr="00107A60">
              <w:rPr>
                <w:rFonts w:ascii="Arial" w:hAnsi="Arial" w:cs="Arial"/>
                <w:sz w:val="20"/>
                <w:szCs w:val="20"/>
              </w:rPr>
              <w:t>Contracts may not be disaggregated to avoid controls imposed by these regulations.</w:t>
            </w:r>
          </w:p>
          <w:p w:rsidR="00107A60" w:rsidRDefault="00107A60">
            <w:pPr>
              <w:rPr>
                <w:rFonts w:ascii="Arial" w:hAnsi="Arial" w:cs="Arial"/>
              </w:rPr>
            </w:pPr>
          </w:p>
        </w:tc>
        <w:tc>
          <w:tcPr>
            <w:tcW w:w="783" w:type="pct"/>
          </w:tcPr>
          <w:p w:rsidR="00107A60" w:rsidRPr="0048618E" w:rsidRDefault="00A92CE3" w:rsidP="0048618E">
            <w:pPr>
              <w:pStyle w:val="ListParagraph"/>
              <w:numPr>
                <w:ilvl w:val="0"/>
                <w:numId w:val="30"/>
              </w:numPr>
              <w:rPr>
                <w:rFonts w:ascii="Arial" w:hAnsi="Arial" w:cs="Arial"/>
                <w:sz w:val="20"/>
                <w:szCs w:val="20"/>
              </w:rPr>
            </w:pPr>
            <w:r w:rsidRPr="0048618E">
              <w:rPr>
                <w:rFonts w:ascii="Arial" w:hAnsi="Arial" w:cs="Arial"/>
                <w:sz w:val="20"/>
                <w:szCs w:val="20"/>
              </w:rPr>
              <w:t xml:space="preserve">To be </w:t>
            </w:r>
            <w:proofErr w:type="spellStart"/>
            <w:r w:rsidRPr="0048618E">
              <w:rPr>
                <w:rFonts w:ascii="Arial" w:hAnsi="Arial" w:cs="Arial"/>
                <w:sz w:val="20"/>
                <w:szCs w:val="20"/>
              </w:rPr>
              <w:t>minuted</w:t>
            </w:r>
            <w:proofErr w:type="spellEnd"/>
            <w:r w:rsidRPr="0048618E">
              <w:rPr>
                <w:rFonts w:ascii="Arial" w:hAnsi="Arial" w:cs="Arial"/>
                <w:sz w:val="20"/>
                <w:szCs w:val="20"/>
              </w:rPr>
              <w:t xml:space="preserve"> at next meeting</w:t>
            </w:r>
          </w:p>
          <w:p w:rsidR="00A92CE3" w:rsidRPr="00A92CE3" w:rsidRDefault="00A92CE3">
            <w:pPr>
              <w:rPr>
                <w:rFonts w:ascii="Arial" w:hAnsi="Arial" w:cs="Arial"/>
                <w:sz w:val="20"/>
                <w:szCs w:val="20"/>
              </w:rPr>
            </w:pPr>
          </w:p>
          <w:p w:rsidR="00A92CE3" w:rsidRPr="0048618E" w:rsidRDefault="00A92CE3" w:rsidP="0048618E">
            <w:pPr>
              <w:pStyle w:val="ListParagraph"/>
              <w:numPr>
                <w:ilvl w:val="0"/>
                <w:numId w:val="30"/>
              </w:numPr>
              <w:rPr>
                <w:rFonts w:ascii="Arial" w:hAnsi="Arial" w:cs="Arial"/>
              </w:rPr>
            </w:pPr>
            <w:r w:rsidRPr="0048618E">
              <w:rPr>
                <w:rFonts w:ascii="Arial" w:hAnsi="Arial" w:cs="Arial"/>
                <w:sz w:val="20"/>
                <w:szCs w:val="20"/>
              </w:rPr>
              <w:t>All contracts to follow these guidelines</w:t>
            </w:r>
          </w:p>
        </w:tc>
        <w:tc>
          <w:tcPr>
            <w:tcW w:w="1043" w:type="pct"/>
          </w:tcPr>
          <w:p w:rsidR="00107A60" w:rsidRPr="00A92CE3" w:rsidRDefault="00A92CE3" w:rsidP="00A92CE3">
            <w:pPr>
              <w:pStyle w:val="ListParagraph"/>
              <w:numPr>
                <w:ilvl w:val="0"/>
                <w:numId w:val="26"/>
              </w:numPr>
              <w:rPr>
                <w:rFonts w:ascii="Arial" w:hAnsi="Arial" w:cs="Arial"/>
                <w:sz w:val="20"/>
                <w:szCs w:val="20"/>
              </w:rPr>
            </w:pPr>
            <w:r w:rsidRPr="00A92CE3">
              <w:rPr>
                <w:rFonts w:ascii="Arial" w:hAnsi="Arial" w:cs="Arial"/>
                <w:sz w:val="20"/>
                <w:szCs w:val="20"/>
              </w:rPr>
              <w:t>Minutes</w:t>
            </w:r>
          </w:p>
          <w:p w:rsidR="00A92CE3" w:rsidRPr="00A92CE3" w:rsidRDefault="00A92CE3" w:rsidP="00A92CE3">
            <w:pPr>
              <w:pStyle w:val="ListParagraph"/>
              <w:numPr>
                <w:ilvl w:val="0"/>
                <w:numId w:val="26"/>
              </w:numPr>
              <w:rPr>
                <w:rFonts w:ascii="Arial" w:hAnsi="Arial" w:cs="Arial"/>
                <w:sz w:val="20"/>
                <w:szCs w:val="20"/>
              </w:rPr>
            </w:pPr>
            <w:r w:rsidRPr="00A92CE3">
              <w:rPr>
                <w:rFonts w:ascii="Arial" w:hAnsi="Arial" w:cs="Arial"/>
                <w:sz w:val="20"/>
                <w:szCs w:val="20"/>
              </w:rPr>
              <w:t>Contract documentation/letters of appointment/terms of engagement</w:t>
            </w:r>
          </w:p>
          <w:p w:rsidR="00A92CE3" w:rsidRDefault="00A92CE3">
            <w:pPr>
              <w:rPr>
                <w:rFonts w:ascii="Arial" w:hAnsi="Arial" w:cs="Arial"/>
              </w:rPr>
            </w:pPr>
          </w:p>
        </w:tc>
        <w:tc>
          <w:tcPr>
            <w:tcW w:w="402" w:type="pct"/>
          </w:tcPr>
          <w:p w:rsidR="0048618E" w:rsidRPr="00BB41B2" w:rsidRDefault="0048618E" w:rsidP="0048618E">
            <w:pPr>
              <w:rPr>
                <w:rFonts w:ascii="Arial" w:hAnsi="Arial" w:cs="Arial"/>
                <w:sz w:val="20"/>
                <w:szCs w:val="20"/>
              </w:rPr>
            </w:pPr>
            <w:r w:rsidRPr="00BB41B2">
              <w:rPr>
                <w:rFonts w:ascii="Arial" w:hAnsi="Arial" w:cs="Arial"/>
                <w:sz w:val="20"/>
                <w:szCs w:val="20"/>
              </w:rPr>
              <w:t xml:space="preserve">To review quarterly </w:t>
            </w:r>
            <w:r>
              <w:rPr>
                <w:rFonts w:ascii="Arial" w:hAnsi="Arial" w:cs="Arial"/>
                <w:sz w:val="20"/>
                <w:szCs w:val="20"/>
              </w:rPr>
              <w:t>as part of the regular budget review</w:t>
            </w:r>
          </w:p>
          <w:p w:rsidR="00107A60" w:rsidRDefault="00107A60">
            <w:pPr>
              <w:rPr>
                <w:rFonts w:ascii="Arial" w:hAnsi="Arial" w:cs="Arial"/>
              </w:rPr>
            </w:pPr>
          </w:p>
        </w:tc>
      </w:tr>
      <w:tr w:rsidR="00FF5D4F" w:rsidTr="00764766">
        <w:tc>
          <w:tcPr>
            <w:tcW w:w="438" w:type="pct"/>
          </w:tcPr>
          <w:p w:rsidR="00107A60" w:rsidRDefault="00107A60">
            <w:pPr>
              <w:rPr>
                <w:rFonts w:ascii="Arial" w:hAnsi="Arial" w:cs="Arial"/>
              </w:rPr>
            </w:pPr>
            <w:r>
              <w:rPr>
                <w:rFonts w:ascii="Arial" w:hAnsi="Arial" w:cs="Arial"/>
              </w:rPr>
              <w:t>4.2</w:t>
            </w:r>
          </w:p>
        </w:tc>
        <w:tc>
          <w:tcPr>
            <w:tcW w:w="2334" w:type="pct"/>
          </w:tcPr>
          <w:p w:rsidR="00107A60" w:rsidRPr="00107A60" w:rsidRDefault="00107A60" w:rsidP="00107A60">
            <w:pPr>
              <w:rPr>
                <w:rFonts w:ascii="Arial" w:hAnsi="Arial" w:cs="Arial"/>
                <w:sz w:val="20"/>
                <w:szCs w:val="20"/>
              </w:rPr>
            </w:pPr>
            <w:r w:rsidRPr="00107A60">
              <w:rPr>
                <w:rFonts w:ascii="Arial" w:hAnsi="Arial" w:cs="Arial"/>
                <w:sz w:val="20"/>
                <w:szCs w:val="20"/>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107A60">
              <w:rPr>
                <w:rFonts w:ascii="Arial" w:hAnsi="Arial" w:cs="Arial"/>
                <w:sz w:val="20"/>
                <w:szCs w:val="20"/>
              </w:rPr>
              <w:t>virement</w:t>
            </w:r>
            <w:proofErr w:type="spellEnd"/>
            <w:r w:rsidRPr="00107A60">
              <w:rPr>
                <w:rFonts w:ascii="Arial" w:hAnsi="Arial" w:cs="Arial"/>
                <w:sz w:val="20"/>
                <w:szCs w:val="20"/>
              </w:rPr>
              <w:t>’).</w:t>
            </w:r>
          </w:p>
          <w:p w:rsidR="00107A60" w:rsidRPr="00107A60" w:rsidRDefault="00107A60">
            <w:pPr>
              <w:rPr>
                <w:rFonts w:ascii="Arial" w:hAnsi="Arial" w:cs="Arial"/>
                <w:sz w:val="20"/>
                <w:szCs w:val="20"/>
              </w:rPr>
            </w:pPr>
          </w:p>
        </w:tc>
        <w:tc>
          <w:tcPr>
            <w:tcW w:w="783" w:type="pct"/>
          </w:tcPr>
          <w:p w:rsidR="00107A60" w:rsidRPr="0048618E" w:rsidRDefault="0048618E">
            <w:pPr>
              <w:rPr>
                <w:rFonts w:ascii="Arial" w:hAnsi="Arial" w:cs="Arial"/>
                <w:sz w:val="20"/>
                <w:szCs w:val="20"/>
              </w:rPr>
            </w:pPr>
            <w:r w:rsidRPr="0048618E">
              <w:rPr>
                <w:rFonts w:ascii="Arial" w:hAnsi="Arial" w:cs="Arial"/>
                <w:sz w:val="20"/>
                <w:szCs w:val="20"/>
              </w:rPr>
              <w:t xml:space="preserve">No </w:t>
            </w:r>
            <w:proofErr w:type="spellStart"/>
            <w:r w:rsidRPr="0048618E">
              <w:rPr>
                <w:rFonts w:ascii="Arial" w:hAnsi="Arial" w:cs="Arial"/>
                <w:sz w:val="20"/>
                <w:szCs w:val="20"/>
              </w:rPr>
              <w:t>virements</w:t>
            </w:r>
            <w:proofErr w:type="spellEnd"/>
            <w:r w:rsidRPr="0048618E">
              <w:rPr>
                <w:rFonts w:ascii="Arial" w:hAnsi="Arial" w:cs="Arial"/>
                <w:sz w:val="20"/>
                <w:szCs w:val="20"/>
              </w:rPr>
              <w:t xml:space="preserve"> made during 2019/2020</w:t>
            </w:r>
          </w:p>
          <w:p w:rsidR="0048618E" w:rsidRPr="0048618E" w:rsidRDefault="0048618E">
            <w:pPr>
              <w:rPr>
                <w:rFonts w:ascii="Arial" w:hAnsi="Arial" w:cs="Arial"/>
                <w:sz w:val="20"/>
                <w:szCs w:val="20"/>
              </w:rPr>
            </w:pPr>
          </w:p>
          <w:p w:rsidR="00FF5D4F" w:rsidRPr="00FF5D4F" w:rsidRDefault="0048618E" w:rsidP="0048618E">
            <w:pPr>
              <w:rPr>
                <w:rFonts w:ascii="Arial" w:hAnsi="Arial" w:cs="Arial"/>
                <w:b/>
                <w:sz w:val="20"/>
                <w:szCs w:val="20"/>
              </w:rPr>
            </w:pPr>
            <w:r w:rsidRPr="00FF5D4F">
              <w:rPr>
                <w:rFonts w:ascii="Arial" w:hAnsi="Arial" w:cs="Arial"/>
                <w:b/>
                <w:sz w:val="20"/>
                <w:szCs w:val="20"/>
              </w:rPr>
              <w:t>Spending was however authorised against areas not included in the budget (</w:t>
            </w:r>
            <w:proofErr w:type="spellStart"/>
            <w:r w:rsidR="00790DD3">
              <w:rPr>
                <w:rFonts w:ascii="Arial" w:hAnsi="Arial" w:cs="Arial"/>
                <w:b/>
                <w:sz w:val="20"/>
                <w:szCs w:val="20"/>
              </w:rPr>
              <w:t>e.g</w:t>
            </w:r>
            <w:proofErr w:type="spellEnd"/>
            <w:r w:rsidR="00790DD3">
              <w:rPr>
                <w:rFonts w:ascii="Arial" w:hAnsi="Arial" w:cs="Arial"/>
                <w:b/>
                <w:sz w:val="20"/>
                <w:szCs w:val="20"/>
              </w:rPr>
              <w:t xml:space="preserve"> </w:t>
            </w:r>
            <w:r w:rsidRPr="00FF5D4F">
              <w:rPr>
                <w:rFonts w:ascii="Arial" w:hAnsi="Arial" w:cs="Arial"/>
                <w:b/>
                <w:sz w:val="20"/>
                <w:szCs w:val="20"/>
              </w:rPr>
              <w:t xml:space="preserve">play area/printing costs). This set in motion a full review by councillors, that indicated that the </w:t>
            </w:r>
            <w:r w:rsidR="00790DD3">
              <w:rPr>
                <w:rFonts w:ascii="Arial" w:hAnsi="Arial" w:cs="Arial"/>
                <w:b/>
                <w:sz w:val="20"/>
                <w:szCs w:val="20"/>
              </w:rPr>
              <w:t xml:space="preserve">2019/2020 </w:t>
            </w:r>
            <w:r w:rsidRPr="00FF5D4F">
              <w:rPr>
                <w:rFonts w:ascii="Arial" w:hAnsi="Arial" w:cs="Arial"/>
                <w:b/>
                <w:sz w:val="20"/>
                <w:szCs w:val="20"/>
              </w:rPr>
              <w:t>budget w</w:t>
            </w:r>
            <w:r w:rsidR="00790DD3">
              <w:rPr>
                <w:rFonts w:ascii="Arial" w:hAnsi="Arial" w:cs="Arial"/>
                <w:b/>
                <w:sz w:val="20"/>
                <w:szCs w:val="20"/>
              </w:rPr>
              <w:t>as</w:t>
            </w:r>
            <w:r w:rsidRPr="00FF5D4F">
              <w:rPr>
                <w:rFonts w:ascii="Arial" w:hAnsi="Arial" w:cs="Arial"/>
                <w:b/>
                <w:sz w:val="20"/>
                <w:szCs w:val="20"/>
              </w:rPr>
              <w:t xml:space="preserve"> set incorrectly (without evidence) and approved without appropriate guidance by the former clerk</w:t>
            </w:r>
          </w:p>
          <w:p w:rsidR="00FF5D4F" w:rsidRPr="00FF5D4F" w:rsidRDefault="00FF5D4F" w:rsidP="00FF5D4F">
            <w:pPr>
              <w:pStyle w:val="ListParagraph"/>
              <w:numPr>
                <w:ilvl w:val="0"/>
                <w:numId w:val="31"/>
              </w:numPr>
              <w:rPr>
                <w:rFonts w:ascii="Arial" w:hAnsi="Arial" w:cs="Arial"/>
              </w:rPr>
            </w:pPr>
            <w:r w:rsidRPr="00FF5D4F">
              <w:rPr>
                <w:rFonts w:ascii="Arial" w:hAnsi="Arial" w:cs="Arial"/>
                <w:sz w:val="20"/>
                <w:szCs w:val="20"/>
              </w:rPr>
              <w:lastRenderedPageBreak/>
              <w:t>Full budgeting exercise completed through Oct 2019 – Jan 2020</w:t>
            </w:r>
          </w:p>
        </w:tc>
        <w:tc>
          <w:tcPr>
            <w:tcW w:w="1043" w:type="pct"/>
          </w:tcPr>
          <w:p w:rsidR="00FF5D4F" w:rsidRDefault="00FF5D4F" w:rsidP="00FF5D4F">
            <w:pPr>
              <w:pStyle w:val="ListParagraph"/>
              <w:numPr>
                <w:ilvl w:val="0"/>
                <w:numId w:val="26"/>
              </w:numPr>
              <w:rPr>
                <w:rFonts w:ascii="Arial" w:hAnsi="Arial" w:cs="Arial"/>
                <w:sz w:val="20"/>
                <w:szCs w:val="20"/>
              </w:rPr>
            </w:pPr>
            <w:r w:rsidRPr="00A92CE3">
              <w:rPr>
                <w:rFonts w:ascii="Arial" w:hAnsi="Arial" w:cs="Arial"/>
                <w:sz w:val="20"/>
                <w:szCs w:val="20"/>
              </w:rPr>
              <w:lastRenderedPageBreak/>
              <w:t>Minutes</w:t>
            </w:r>
          </w:p>
          <w:p w:rsidR="00FF5D4F" w:rsidRDefault="00FF5D4F" w:rsidP="00FF5D4F">
            <w:pPr>
              <w:pStyle w:val="ListParagraph"/>
              <w:numPr>
                <w:ilvl w:val="0"/>
                <w:numId w:val="26"/>
              </w:numPr>
              <w:rPr>
                <w:rFonts w:ascii="Arial" w:hAnsi="Arial" w:cs="Arial"/>
                <w:sz w:val="20"/>
                <w:szCs w:val="20"/>
              </w:rPr>
            </w:pPr>
            <w:r>
              <w:rPr>
                <w:rFonts w:ascii="Arial" w:hAnsi="Arial" w:cs="Arial"/>
                <w:sz w:val="20"/>
                <w:szCs w:val="20"/>
              </w:rPr>
              <w:t>Budget Planners</w:t>
            </w:r>
          </w:p>
          <w:p w:rsidR="00FF5D4F" w:rsidRDefault="00FF5D4F" w:rsidP="00FF5D4F">
            <w:pPr>
              <w:pStyle w:val="ListParagraph"/>
              <w:numPr>
                <w:ilvl w:val="0"/>
                <w:numId w:val="26"/>
              </w:numPr>
              <w:rPr>
                <w:rFonts w:ascii="Arial" w:hAnsi="Arial" w:cs="Arial"/>
                <w:sz w:val="20"/>
                <w:szCs w:val="20"/>
              </w:rPr>
            </w:pPr>
            <w:r>
              <w:rPr>
                <w:rFonts w:ascii="Arial" w:hAnsi="Arial" w:cs="Arial"/>
                <w:sz w:val="20"/>
                <w:szCs w:val="20"/>
              </w:rPr>
              <w:t>Precept increase</w:t>
            </w:r>
          </w:p>
          <w:p w:rsidR="00FF5D4F" w:rsidRDefault="00FF5D4F" w:rsidP="00FF5D4F">
            <w:pPr>
              <w:pStyle w:val="ListParagraph"/>
              <w:numPr>
                <w:ilvl w:val="0"/>
                <w:numId w:val="26"/>
              </w:numPr>
              <w:rPr>
                <w:rFonts w:ascii="Arial" w:hAnsi="Arial" w:cs="Arial"/>
                <w:sz w:val="20"/>
                <w:szCs w:val="20"/>
              </w:rPr>
            </w:pPr>
            <w:r>
              <w:rPr>
                <w:rFonts w:ascii="Arial" w:hAnsi="Arial" w:cs="Arial"/>
                <w:sz w:val="20"/>
                <w:szCs w:val="20"/>
              </w:rPr>
              <w:t>Contracts</w:t>
            </w:r>
          </w:p>
          <w:p w:rsidR="00FF5D4F" w:rsidRDefault="00FF5D4F" w:rsidP="00FF5D4F">
            <w:pPr>
              <w:pStyle w:val="ListParagraph"/>
              <w:numPr>
                <w:ilvl w:val="0"/>
                <w:numId w:val="26"/>
              </w:numPr>
              <w:rPr>
                <w:rFonts w:ascii="Arial" w:hAnsi="Arial" w:cs="Arial"/>
                <w:sz w:val="20"/>
                <w:szCs w:val="20"/>
              </w:rPr>
            </w:pPr>
            <w:r>
              <w:rPr>
                <w:rFonts w:ascii="Arial" w:hAnsi="Arial" w:cs="Arial"/>
                <w:sz w:val="20"/>
                <w:szCs w:val="20"/>
              </w:rPr>
              <w:t xml:space="preserve">Budget Scoping Session Review </w:t>
            </w:r>
          </w:p>
          <w:p w:rsidR="00FF5D4F" w:rsidRDefault="00FF5D4F" w:rsidP="00FF5D4F">
            <w:pPr>
              <w:rPr>
                <w:rFonts w:ascii="Arial" w:hAnsi="Arial" w:cs="Arial"/>
                <w:sz w:val="20"/>
                <w:szCs w:val="20"/>
              </w:rPr>
            </w:pPr>
          </w:p>
          <w:p w:rsidR="00FF5D4F" w:rsidRPr="00FF5D4F" w:rsidRDefault="00FF5D4F" w:rsidP="00FF5D4F">
            <w:pPr>
              <w:pStyle w:val="ListParagraph"/>
              <w:numPr>
                <w:ilvl w:val="0"/>
                <w:numId w:val="26"/>
              </w:numPr>
              <w:rPr>
                <w:rFonts w:ascii="Arial" w:hAnsi="Arial" w:cs="Arial"/>
                <w:sz w:val="20"/>
                <w:szCs w:val="20"/>
              </w:rPr>
            </w:pPr>
            <w:r>
              <w:rPr>
                <w:rFonts w:ascii="Arial" w:hAnsi="Arial" w:cs="Arial"/>
                <w:sz w:val="20"/>
                <w:szCs w:val="20"/>
              </w:rPr>
              <w:t>New Payment schedule (from 25</w:t>
            </w:r>
            <w:r w:rsidRPr="00FF5D4F">
              <w:rPr>
                <w:rFonts w:ascii="Arial" w:hAnsi="Arial" w:cs="Arial"/>
                <w:sz w:val="20"/>
                <w:szCs w:val="20"/>
                <w:vertAlign w:val="superscript"/>
              </w:rPr>
              <w:t>th</w:t>
            </w:r>
            <w:r>
              <w:rPr>
                <w:rFonts w:ascii="Arial" w:hAnsi="Arial" w:cs="Arial"/>
                <w:sz w:val="20"/>
                <w:szCs w:val="20"/>
              </w:rPr>
              <w:t xml:space="preserve"> March 2020)</w:t>
            </w:r>
          </w:p>
          <w:p w:rsidR="00107A60" w:rsidRDefault="00107A60">
            <w:pPr>
              <w:rPr>
                <w:rFonts w:ascii="Arial" w:hAnsi="Arial" w:cs="Arial"/>
              </w:rPr>
            </w:pPr>
          </w:p>
        </w:tc>
        <w:tc>
          <w:tcPr>
            <w:tcW w:w="402" w:type="pct"/>
          </w:tcPr>
          <w:p w:rsidR="0048618E" w:rsidRPr="00BB41B2" w:rsidRDefault="0048618E" w:rsidP="0048618E">
            <w:pPr>
              <w:rPr>
                <w:rFonts w:ascii="Arial" w:hAnsi="Arial" w:cs="Arial"/>
                <w:sz w:val="20"/>
                <w:szCs w:val="20"/>
              </w:rPr>
            </w:pPr>
            <w:r w:rsidRPr="00BB41B2">
              <w:rPr>
                <w:rFonts w:ascii="Arial" w:hAnsi="Arial" w:cs="Arial"/>
                <w:sz w:val="20"/>
                <w:szCs w:val="20"/>
              </w:rPr>
              <w:t xml:space="preserve">To review quarterly </w:t>
            </w:r>
            <w:r>
              <w:rPr>
                <w:rFonts w:ascii="Arial" w:hAnsi="Arial" w:cs="Arial"/>
                <w:sz w:val="20"/>
                <w:szCs w:val="20"/>
              </w:rPr>
              <w:t>as part of the regular budget review</w:t>
            </w:r>
          </w:p>
          <w:p w:rsidR="00107A60" w:rsidRDefault="00107A60">
            <w:pPr>
              <w:rPr>
                <w:rFonts w:ascii="Arial" w:hAnsi="Arial" w:cs="Arial"/>
              </w:rPr>
            </w:pPr>
          </w:p>
        </w:tc>
      </w:tr>
      <w:tr w:rsidR="00FF5D4F" w:rsidTr="00764766">
        <w:tc>
          <w:tcPr>
            <w:tcW w:w="438" w:type="pct"/>
          </w:tcPr>
          <w:p w:rsidR="00107A60" w:rsidRDefault="00EB60A5">
            <w:pPr>
              <w:rPr>
                <w:rFonts w:ascii="Arial" w:hAnsi="Arial" w:cs="Arial"/>
              </w:rPr>
            </w:pPr>
            <w:r>
              <w:rPr>
                <w:rFonts w:ascii="Arial" w:hAnsi="Arial" w:cs="Arial"/>
              </w:rPr>
              <w:lastRenderedPageBreak/>
              <w:t>4.4</w:t>
            </w:r>
          </w:p>
        </w:tc>
        <w:tc>
          <w:tcPr>
            <w:tcW w:w="2334" w:type="pct"/>
          </w:tcPr>
          <w:p w:rsidR="00107A60" w:rsidRDefault="00EB60A5" w:rsidP="00790DD3">
            <w:pPr>
              <w:rPr>
                <w:rFonts w:ascii="Arial" w:hAnsi="Arial" w:cs="Arial"/>
              </w:rPr>
            </w:pPr>
            <w:r w:rsidRPr="00EB60A5">
              <w:rPr>
                <w:rFonts w:ascii="Arial" w:hAnsi="Arial" w:cs="Arial"/>
                <w:sz w:val="20"/>
                <w:szCs w:val="20"/>
              </w:rPr>
              <w:t xml:space="preserve">The salary budgets are to be reviewed at least annually </w:t>
            </w:r>
            <w:r w:rsidR="00790DD3">
              <w:rPr>
                <w:rFonts w:ascii="Arial" w:hAnsi="Arial" w:cs="Arial"/>
                <w:sz w:val="20"/>
                <w:szCs w:val="20"/>
              </w:rPr>
              <w:t>o</w:t>
            </w:r>
            <w:r w:rsidRPr="00EB60A5">
              <w:rPr>
                <w:rFonts w:ascii="Arial" w:hAnsi="Arial" w:cs="Arial"/>
                <w:sz w:val="20"/>
                <w:szCs w:val="20"/>
              </w:rPr>
              <w:t>n before the budget setting in November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tc>
        <w:tc>
          <w:tcPr>
            <w:tcW w:w="783" w:type="pct"/>
          </w:tcPr>
          <w:p w:rsidR="00107A60" w:rsidRPr="00FF5D4F" w:rsidRDefault="0048618E" w:rsidP="00FF5D4F">
            <w:pPr>
              <w:pStyle w:val="ListParagraph"/>
              <w:numPr>
                <w:ilvl w:val="0"/>
                <w:numId w:val="32"/>
              </w:numPr>
              <w:rPr>
                <w:rFonts w:ascii="Arial" w:hAnsi="Arial" w:cs="Arial"/>
                <w:sz w:val="20"/>
                <w:szCs w:val="20"/>
              </w:rPr>
            </w:pPr>
            <w:r w:rsidRPr="00FF5D4F">
              <w:rPr>
                <w:rFonts w:ascii="Arial" w:hAnsi="Arial" w:cs="Arial"/>
                <w:sz w:val="20"/>
                <w:szCs w:val="20"/>
              </w:rPr>
              <w:t>New clerk’s contract, and minutes of EGM’s for 2019/2020 shall be used as evidence of the salary review for Oct/Nov 2019</w:t>
            </w:r>
          </w:p>
          <w:p w:rsidR="0048618E" w:rsidRPr="0048618E" w:rsidRDefault="0048618E">
            <w:pPr>
              <w:rPr>
                <w:rFonts w:ascii="Arial" w:hAnsi="Arial" w:cs="Arial"/>
                <w:sz w:val="20"/>
                <w:szCs w:val="20"/>
              </w:rPr>
            </w:pPr>
          </w:p>
          <w:p w:rsidR="0048618E" w:rsidRPr="00FF5D4F" w:rsidRDefault="0048618E">
            <w:pPr>
              <w:rPr>
                <w:rFonts w:ascii="Arial" w:hAnsi="Arial" w:cs="Arial"/>
                <w:b/>
              </w:rPr>
            </w:pPr>
            <w:r w:rsidRPr="00FF5D4F">
              <w:rPr>
                <w:rFonts w:ascii="Arial" w:hAnsi="Arial" w:cs="Arial"/>
                <w:b/>
                <w:sz w:val="20"/>
                <w:szCs w:val="20"/>
              </w:rPr>
              <w:t>A formal review was not completed by the former chairman and former clerk as per Financial Regulations</w:t>
            </w:r>
          </w:p>
        </w:tc>
        <w:tc>
          <w:tcPr>
            <w:tcW w:w="1043" w:type="pct"/>
          </w:tcPr>
          <w:p w:rsidR="0048618E" w:rsidRPr="00A92CE3" w:rsidRDefault="0048618E" w:rsidP="0048618E">
            <w:pPr>
              <w:pStyle w:val="ListParagraph"/>
              <w:numPr>
                <w:ilvl w:val="0"/>
                <w:numId w:val="26"/>
              </w:numPr>
              <w:rPr>
                <w:rFonts w:ascii="Arial" w:hAnsi="Arial" w:cs="Arial"/>
                <w:sz w:val="20"/>
                <w:szCs w:val="20"/>
              </w:rPr>
            </w:pPr>
            <w:r w:rsidRPr="00A92CE3">
              <w:rPr>
                <w:rFonts w:ascii="Arial" w:hAnsi="Arial" w:cs="Arial"/>
                <w:sz w:val="20"/>
                <w:szCs w:val="20"/>
              </w:rPr>
              <w:t>Minutes</w:t>
            </w:r>
          </w:p>
          <w:p w:rsidR="0048618E" w:rsidRDefault="0048618E" w:rsidP="0048618E">
            <w:pPr>
              <w:pStyle w:val="ListParagraph"/>
              <w:numPr>
                <w:ilvl w:val="0"/>
                <w:numId w:val="26"/>
              </w:numPr>
              <w:rPr>
                <w:rFonts w:ascii="Arial" w:hAnsi="Arial" w:cs="Arial"/>
                <w:sz w:val="20"/>
                <w:szCs w:val="20"/>
              </w:rPr>
            </w:pPr>
            <w:r w:rsidRPr="00A92CE3">
              <w:rPr>
                <w:rFonts w:ascii="Arial" w:hAnsi="Arial" w:cs="Arial"/>
                <w:sz w:val="20"/>
                <w:szCs w:val="20"/>
              </w:rPr>
              <w:t>Contract documentation/letters of appointment/terms of engagement</w:t>
            </w:r>
          </w:p>
          <w:p w:rsidR="00790DD3" w:rsidRPr="00A92CE3" w:rsidRDefault="00790DD3" w:rsidP="0048618E">
            <w:pPr>
              <w:pStyle w:val="ListParagraph"/>
              <w:numPr>
                <w:ilvl w:val="0"/>
                <w:numId w:val="26"/>
              </w:numPr>
              <w:rPr>
                <w:rFonts w:ascii="Arial" w:hAnsi="Arial" w:cs="Arial"/>
                <w:sz w:val="20"/>
                <w:szCs w:val="20"/>
              </w:rPr>
            </w:pPr>
            <w:r>
              <w:rPr>
                <w:rFonts w:ascii="Arial" w:hAnsi="Arial" w:cs="Arial"/>
                <w:sz w:val="20"/>
                <w:szCs w:val="20"/>
              </w:rPr>
              <w:t>To evidence with signed statement from October/November 2020 onwards</w:t>
            </w:r>
          </w:p>
          <w:p w:rsidR="00107A60" w:rsidRDefault="00107A60">
            <w:pPr>
              <w:rPr>
                <w:rFonts w:ascii="Arial" w:hAnsi="Arial" w:cs="Arial"/>
              </w:rPr>
            </w:pPr>
          </w:p>
        </w:tc>
        <w:tc>
          <w:tcPr>
            <w:tcW w:w="402" w:type="pct"/>
          </w:tcPr>
          <w:p w:rsidR="00107A60" w:rsidRPr="0048618E" w:rsidRDefault="0048618E" w:rsidP="00FF5D4F">
            <w:pPr>
              <w:rPr>
                <w:rFonts w:ascii="Arial" w:hAnsi="Arial" w:cs="Arial"/>
                <w:sz w:val="20"/>
                <w:szCs w:val="20"/>
              </w:rPr>
            </w:pPr>
            <w:r w:rsidRPr="0048618E">
              <w:rPr>
                <w:rFonts w:ascii="Arial" w:hAnsi="Arial" w:cs="Arial"/>
                <w:sz w:val="20"/>
                <w:szCs w:val="20"/>
              </w:rPr>
              <w:t>To form part of a regular agenda item for December meetings</w:t>
            </w:r>
            <w:r>
              <w:rPr>
                <w:rFonts w:ascii="Arial" w:hAnsi="Arial" w:cs="Arial"/>
                <w:sz w:val="20"/>
                <w:szCs w:val="20"/>
              </w:rPr>
              <w:t xml:space="preserve">, and </w:t>
            </w:r>
            <w:r w:rsidR="00FF5D4F">
              <w:rPr>
                <w:rFonts w:ascii="Arial" w:hAnsi="Arial" w:cs="Arial"/>
                <w:sz w:val="20"/>
                <w:szCs w:val="20"/>
              </w:rPr>
              <w:t xml:space="preserve">signed schedule included </w:t>
            </w:r>
            <w:r>
              <w:rPr>
                <w:rFonts w:ascii="Arial" w:hAnsi="Arial" w:cs="Arial"/>
                <w:sz w:val="20"/>
                <w:szCs w:val="20"/>
              </w:rPr>
              <w:t>a</w:t>
            </w:r>
            <w:r w:rsidR="00FF5D4F">
              <w:rPr>
                <w:rFonts w:ascii="Arial" w:hAnsi="Arial" w:cs="Arial"/>
                <w:sz w:val="20"/>
                <w:szCs w:val="20"/>
              </w:rPr>
              <w:t xml:space="preserve">s an </w:t>
            </w:r>
            <w:r>
              <w:rPr>
                <w:rFonts w:ascii="Arial" w:hAnsi="Arial" w:cs="Arial"/>
                <w:sz w:val="20"/>
                <w:szCs w:val="20"/>
              </w:rPr>
              <w:t>integral part of the budget setting process</w:t>
            </w:r>
          </w:p>
        </w:tc>
      </w:tr>
      <w:tr w:rsidR="00FF5D4F" w:rsidTr="00764766">
        <w:tc>
          <w:tcPr>
            <w:tcW w:w="438" w:type="pct"/>
          </w:tcPr>
          <w:p w:rsidR="00107A60" w:rsidRDefault="00EB60A5">
            <w:pPr>
              <w:rPr>
                <w:rFonts w:ascii="Arial" w:hAnsi="Arial" w:cs="Arial"/>
              </w:rPr>
            </w:pPr>
            <w:r>
              <w:rPr>
                <w:rFonts w:ascii="Arial" w:hAnsi="Arial" w:cs="Arial"/>
              </w:rPr>
              <w:t>4.5</w:t>
            </w:r>
          </w:p>
        </w:tc>
        <w:tc>
          <w:tcPr>
            <w:tcW w:w="2334" w:type="pct"/>
          </w:tcPr>
          <w:p w:rsidR="00107A60" w:rsidRPr="00EB60A5" w:rsidRDefault="00EB60A5">
            <w:pPr>
              <w:rPr>
                <w:rFonts w:ascii="Arial" w:hAnsi="Arial" w:cs="Arial"/>
                <w:sz w:val="20"/>
                <w:szCs w:val="20"/>
              </w:rPr>
            </w:pPr>
            <w:r w:rsidRPr="00EB60A5">
              <w:rPr>
                <w:rFonts w:ascii="Arial" w:hAnsi="Arial" w:cs="Arial"/>
                <w:sz w:val="20"/>
                <w:szCs w:val="20"/>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tc>
        <w:tc>
          <w:tcPr>
            <w:tcW w:w="783" w:type="pct"/>
          </w:tcPr>
          <w:p w:rsidR="00107A60" w:rsidRPr="00CC7BD9" w:rsidRDefault="00CC7BD9" w:rsidP="00CC7BD9">
            <w:pPr>
              <w:pStyle w:val="ListParagraph"/>
              <w:numPr>
                <w:ilvl w:val="0"/>
                <w:numId w:val="45"/>
              </w:numPr>
              <w:rPr>
                <w:rFonts w:ascii="Arial" w:hAnsi="Arial" w:cs="Arial"/>
                <w:sz w:val="20"/>
                <w:szCs w:val="20"/>
              </w:rPr>
            </w:pPr>
            <w:r w:rsidRPr="00CC7BD9">
              <w:rPr>
                <w:rFonts w:ascii="Arial" w:hAnsi="Arial" w:cs="Arial"/>
                <w:sz w:val="20"/>
                <w:szCs w:val="20"/>
              </w:rPr>
              <w:t xml:space="preserve">To be reviewed and policy/actions agreed as per current environment, and possible suspension of future meetings in light of </w:t>
            </w:r>
            <w:proofErr w:type="spellStart"/>
            <w:r w:rsidRPr="00CC7BD9">
              <w:rPr>
                <w:rFonts w:ascii="Arial" w:hAnsi="Arial" w:cs="Arial"/>
                <w:sz w:val="20"/>
                <w:szCs w:val="20"/>
              </w:rPr>
              <w:t>Covid</w:t>
            </w:r>
            <w:proofErr w:type="spellEnd"/>
            <w:r w:rsidRPr="00CC7BD9">
              <w:rPr>
                <w:rFonts w:ascii="Arial" w:hAnsi="Arial" w:cs="Arial"/>
                <w:sz w:val="20"/>
                <w:szCs w:val="20"/>
              </w:rPr>
              <w:t xml:space="preserve"> 19 crisis </w:t>
            </w:r>
          </w:p>
        </w:tc>
        <w:tc>
          <w:tcPr>
            <w:tcW w:w="1043" w:type="pct"/>
          </w:tcPr>
          <w:p w:rsidR="00790DD3" w:rsidRDefault="00790DD3" w:rsidP="00790DD3">
            <w:pPr>
              <w:pStyle w:val="ListParagraph"/>
              <w:numPr>
                <w:ilvl w:val="0"/>
                <w:numId w:val="45"/>
              </w:numPr>
              <w:rPr>
                <w:rFonts w:ascii="Arial" w:hAnsi="Arial" w:cs="Arial"/>
                <w:sz w:val="20"/>
                <w:szCs w:val="20"/>
              </w:rPr>
            </w:pPr>
            <w:r w:rsidRPr="00A92CE3">
              <w:rPr>
                <w:rFonts w:ascii="Arial" w:hAnsi="Arial" w:cs="Arial"/>
                <w:sz w:val="20"/>
                <w:szCs w:val="20"/>
              </w:rPr>
              <w:t>Minutes</w:t>
            </w:r>
          </w:p>
          <w:p w:rsidR="00790DD3" w:rsidRPr="00BB41B2" w:rsidRDefault="00790DD3" w:rsidP="00790DD3">
            <w:pPr>
              <w:pStyle w:val="ListParagraph"/>
              <w:numPr>
                <w:ilvl w:val="0"/>
                <w:numId w:val="45"/>
              </w:numPr>
              <w:rPr>
                <w:rFonts w:ascii="Arial" w:hAnsi="Arial" w:cs="Arial"/>
                <w:sz w:val="20"/>
                <w:szCs w:val="20"/>
              </w:rPr>
            </w:pPr>
            <w:r>
              <w:rPr>
                <w:rFonts w:ascii="Arial" w:hAnsi="Arial" w:cs="Arial"/>
                <w:sz w:val="20"/>
                <w:szCs w:val="20"/>
              </w:rPr>
              <w:t>Financial a</w:t>
            </w:r>
            <w:r w:rsidRPr="00BB41B2">
              <w:rPr>
                <w:rFonts w:ascii="Arial" w:hAnsi="Arial" w:cs="Arial"/>
                <w:sz w:val="20"/>
                <w:szCs w:val="20"/>
              </w:rPr>
              <w:t>ccounting system</w:t>
            </w:r>
            <w:r>
              <w:rPr>
                <w:rFonts w:ascii="Arial" w:hAnsi="Arial" w:cs="Arial"/>
                <w:sz w:val="20"/>
                <w:szCs w:val="20"/>
              </w:rPr>
              <w:t>s</w:t>
            </w:r>
          </w:p>
          <w:p w:rsidR="00790DD3" w:rsidRPr="00A92CE3" w:rsidRDefault="00790DD3" w:rsidP="00790DD3">
            <w:pPr>
              <w:pStyle w:val="ListParagraph"/>
              <w:numPr>
                <w:ilvl w:val="0"/>
                <w:numId w:val="45"/>
              </w:numPr>
              <w:rPr>
                <w:rFonts w:ascii="Arial" w:hAnsi="Arial" w:cs="Arial"/>
                <w:sz w:val="20"/>
                <w:szCs w:val="20"/>
              </w:rPr>
            </w:pPr>
            <w:r>
              <w:rPr>
                <w:rFonts w:ascii="Arial" w:hAnsi="Arial" w:cs="Arial"/>
                <w:sz w:val="20"/>
                <w:szCs w:val="20"/>
              </w:rPr>
              <w:t>Documents/Invoices</w:t>
            </w:r>
          </w:p>
          <w:p w:rsidR="00107A60" w:rsidRDefault="00107A60">
            <w:pPr>
              <w:rPr>
                <w:rFonts w:ascii="Arial" w:hAnsi="Arial" w:cs="Arial"/>
              </w:rPr>
            </w:pPr>
          </w:p>
        </w:tc>
        <w:tc>
          <w:tcPr>
            <w:tcW w:w="402" w:type="pct"/>
          </w:tcPr>
          <w:p w:rsidR="00107A60" w:rsidRPr="008F2FF1" w:rsidRDefault="008F2FF1">
            <w:pPr>
              <w:rPr>
                <w:rFonts w:ascii="Arial" w:hAnsi="Arial" w:cs="Arial"/>
                <w:sz w:val="20"/>
                <w:szCs w:val="20"/>
              </w:rPr>
            </w:pPr>
            <w:r w:rsidRPr="008F2FF1">
              <w:rPr>
                <w:rFonts w:ascii="Arial" w:hAnsi="Arial" w:cs="Arial"/>
                <w:sz w:val="20"/>
                <w:szCs w:val="20"/>
              </w:rPr>
              <w:t>Advice to be followed as made available</w:t>
            </w:r>
          </w:p>
        </w:tc>
      </w:tr>
      <w:tr w:rsidR="00FF5D4F" w:rsidTr="00764766">
        <w:tc>
          <w:tcPr>
            <w:tcW w:w="438" w:type="pct"/>
          </w:tcPr>
          <w:p w:rsidR="00EB60A5" w:rsidRDefault="00EB60A5">
            <w:pPr>
              <w:rPr>
                <w:rFonts w:ascii="Arial" w:hAnsi="Arial" w:cs="Arial"/>
              </w:rPr>
            </w:pPr>
            <w:r>
              <w:rPr>
                <w:rFonts w:ascii="Arial" w:hAnsi="Arial" w:cs="Arial"/>
              </w:rPr>
              <w:t>4.8</w:t>
            </w:r>
          </w:p>
        </w:tc>
        <w:tc>
          <w:tcPr>
            <w:tcW w:w="2334" w:type="pct"/>
          </w:tcPr>
          <w:p w:rsidR="00EB60A5" w:rsidRPr="00EB60A5" w:rsidRDefault="00EB60A5">
            <w:pPr>
              <w:rPr>
                <w:rFonts w:ascii="Arial" w:hAnsi="Arial" w:cs="Arial"/>
                <w:sz w:val="20"/>
                <w:szCs w:val="20"/>
              </w:rPr>
            </w:pPr>
            <w:r w:rsidRPr="00EB60A5">
              <w:rPr>
                <w:rFonts w:ascii="Arial" w:hAnsi="Arial" w:cs="Arial"/>
                <w:sz w:val="20"/>
                <w:szCs w:val="20"/>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w:t>
            </w:r>
            <w:r w:rsidRPr="00EB60A5">
              <w:rPr>
                <w:rFonts w:ascii="Arial" w:hAnsi="Arial" w:cs="Arial"/>
                <w:sz w:val="20"/>
                <w:szCs w:val="20"/>
              </w:rPr>
              <w:lastRenderedPageBreak/>
              <w:t>material variances. For this purpose “material” shall be in excess of £100 or 15% of the budget.</w:t>
            </w:r>
          </w:p>
        </w:tc>
        <w:tc>
          <w:tcPr>
            <w:tcW w:w="783" w:type="pct"/>
          </w:tcPr>
          <w:p w:rsidR="00EB60A5" w:rsidRPr="00CC7BD9" w:rsidRDefault="00CC7BD9" w:rsidP="00CC7BD9">
            <w:pPr>
              <w:pStyle w:val="ListParagraph"/>
              <w:numPr>
                <w:ilvl w:val="0"/>
                <w:numId w:val="45"/>
              </w:numPr>
              <w:rPr>
                <w:rFonts w:ascii="Arial" w:hAnsi="Arial" w:cs="Arial"/>
                <w:sz w:val="20"/>
                <w:szCs w:val="20"/>
              </w:rPr>
            </w:pPr>
            <w:r w:rsidRPr="00CC7BD9">
              <w:rPr>
                <w:rFonts w:ascii="Arial" w:hAnsi="Arial" w:cs="Arial"/>
                <w:sz w:val="20"/>
                <w:szCs w:val="20"/>
              </w:rPr>
              <w:lastRenderedPageBreak/>
              <w:t xml:space="preserve">New financial documentation to be provided by new clerk, in line with regulatory </w:t>
            </w:r>
            <w:r w:rsidRPr="00CC7BD9">
              <w:rPr>
                <w:rFonts w:ascii="Arial" w:hAnsi="Arial" w:cs="Arial"/>
                <w:sz w:val="20"/>
                <w:szCs w:val="20"/>
              </w:rPr>
              <w:lastRenderedPageBreak/>
              <w:t>requirements</w:t>
            </w:r>
          </w:p>
        </w:tc>
        <w:tc>
          <w:tcPr>
            <w:tcW w:w="1043" w:type="pct"/>
          </w:tcPr>
          <w:p w:rsidR="00790DD3" w:rsidRDefault="00790DD3" w:rsidP="00790DD3">
            <w:pPr>
              <w:pStyle w:val="ListParagraph"/>
              <w:numPr>
                <w:ilvl w:val="0"/>
                <w:numId w:val="45"/>
              </w:numPr>
              <w:rPr>
                <w:rFonts w:ascii="Arial" w:hAnsi="Arial" w:cs="Arial"/>
                <w:sz w:val="20"/>
                <w:szCs w:val="20"/>
              </w:rPr>
            </w:pPr>
            <w:r w:rsidRPr="00A92CE3">
              <w:rPr>
                <w:rFonts w:ascii="Arial" w:hAnsi="Arial" w:cs="Arial"/>
                <w:sz w:val="20"/>
                <w:szCs w:val="20"/>
              </w:rPr>
              <w:lastRenderedPageBreak/>
              <w:t>Minutes</w:t>
            </w:r>
          </w:p>
          <w:p w:rsidR="00790DD3" w:rsidRPr="00BB41B2" w:rsidRDefault="00790DD3" w:rsidP="00790DD3">
            <w:pPr>
              <w:pStyle w:val="ListParagraph"/>
              <w:numPr>
                <w:ilvl w:val="0"/>
                <w:numId w:val="45"/>
              </w:numPr>
              <w:rPr>
                <w:rFonts w:ascii="Arial" w:hAnsi="Arial" w:cs="Arial"/>
                <w:sz w:val="20"/>
                <w:szCs w:val="20"/>
              </w:rPr>
            </w:pPr>
            <w:r>
              <w:rPr>
                <w:rFonts w:ascii="Arial" w:hAnsi="Arial" w:cs="Arial"/>
                <w:sz w:val="20"/>
                <w:szCs w:val="20"/>
              </w:rPr>
              <w:t>Financial a</w:t>
            </w:r>
            <w:r w:rsidRPr="00BB41B2">
              <w:rPr>
                <w:rFonts w:ascii="Arial" w:hAnsi="Arial" w:cs="Arial"/>
                <w:sz w:val="20"/>
                <w:szCs w:val="20"/>
              </w:rPr>
              <w:t>ccounting system</w:t>
            </w:r>
            <w:r>
              <w:rPr>
                <w:rFonts w:ascii="Arial" w:hAnsi="Arial" w:cs="Arial"/>
                <w:sz w:val="20"/>
                <w:szCs w:val="20"/>
              </w:rPr>
              <w:t>s</w:t>
            </w:r>
          </w:p>
          <w:p w:rsidR="00EB60A5" w:rsidRDefault="00EB60A5">
            <w:pPr>
              <w:rPr>
                <w:rFonts w:ascii="Arial" w:hAnsi="Arial" w:cs="Arial"/>
              </w:rPr>
            </w:pPr>
          </w:p>
        </w:tc>
        <w:tc>
          <w:tcPr>
            <w:tcW w:w="402" w:type="pct"/>
          </w:tcPr>
          <w:p w:rsidR="00EB60A5" w:rsidRDefault="00EB60A5">
            <w:pPr>
              <w:rPr>
                <w:rFonts w:ascii="Arial" w:hAnsi="Arial" w:cs="Arial"/>
              </w:rPr>
            </w:pPr>
          </w:p>
        </w:tc>
      </w:tr>
      <w:tr w:rsidR="00FF5D4F" w:rsidTr="00764766">
        <w:tc>
          <w:tcPr>
            <w:tcW w:w="438" w:type="pct"/>
          </w:tcPr>
          <w:p w:rsidR="00EB60A5" w:rsidRDefault="00EB60A5">
            <w:pPr>
              <w:rPr>
                <w:rFonts w:ascii="Arial" w:hAnsi="Arial" w:cs="Arial"/>
              </w:rPr>
            </w:pPr>
            <w:r>
              <w:rPr>
                <w:rFonts w:ascii="Arial" w:hAnsi="Arial" w:cs="Arial"/>
              </w:rPr>
              <w:lastRenderedPageBreak/>
              <w:t>4.9</w:t>
            </w:r>
          </w:p>
        </w:tc>
        <w:tc>
          <w:tcPr>
            <w:tcW w:w="2334" w:type="pct"/>
          </w:tcPr>
          <w:p w:rsidR="00EB60A5" w:rsidRPr="00EB60A5" w:rsidRDefault="00EB60A5">
            <w:pPr>
              <w:rPr>
                <w:rFonts w:ascii="Arial" w:hAnsi="Arial" w:cs="Arial"/>
                <w:sz w:val="20"/>
                <w:szCs w:val="20"/>
              </w:rPr>
            </w:pPr>
            <w:r w:rsidRPr="00EB60A5">
              <w:rPr>
                <w:rFonts w:ascii="Arial" w:hAnsi="Arial" w:cs="Arial"/>
                <w:sz w:val="20"/>
                <w:szCs w:val="20"/>
              </w:rPr>
              <w:t>Changes in earmarked reserves shall be approved by council as part of the budgetary control process</w:t>
            </w:r>
          </w:p>
        </w:tc>
        <w:tc>
          <w:tcPr>
            <w:tcW w:w="783" w:type="pct"/>
          </w:tcPr>
          <w:p w:rsidR="00EB60A5" w:rsidRPr="00CC7BD9" w:rsidRDefault="00CC7BD9" w:rsidP="00CC7BD9">
            <w:pPr>
              <w:pStyle w:val="ListParagraph"/>
              <w:numPr>
                <w:ilvl w:val="0"/>
                <w:numId w:val="45"/>
              </w:numPr>
              <w:rPr>
                <w:rFonts w:ascii="Arial" w:hAnsi="Arial" w:cs="Arial"/>
                <w:sz w:val="20"/>
                <w:szCs w:val="20"/>
              </w:rPr>
            </w:pPr>
            <w:r w:rsidRPr="00CC7BD9">
              <w:rPr>
                <w:rFonts w:ascii="Arial" w:hAnsi="Arial" w:cs="Arial"/>
                <w:sz w:val="20"/>
                <w:szCs w:val="20"/>
              </w:rPr>
              <w:t>Reserves to be agreed in budget review and clerk to provide information that clearly separates reserves and budget funds going forward during 2020/2021</w:t>
            </w:r>
          </w:p>
        </w:tc>
        <w:tc>
          <w:tcPr>
            <w:tcW w:w="1043" w:type="pct"/>
          </w:tcPr>
          <w:p w:rsidR="00790DD3" w:rsidRDefault="00790DD3" w:rsidP="00790DD3">
            <w:pPr>
              <w:pStyle w:val="ListParagraph"/>
              <w:numPr>
                <w:ilvl w:val="0"/>
                <w:numId w:val="45"/>
              </w:numPr>
              <w:rPr>
                <w:rFonts w:ascii="Arial" w:hAnsi="Arial" w:cs="Arial"/>
                <w:sz w:val="20"/>
                <w:szCs w:val="20"/>
              </w:rPr>
            </w:pPr>
            <w:r w:rsidRPr="00A92CE3">
              <w:rPr>
                <w:rFonts w:ascii="Arial" w:hAnsi="Arial" w:cs="Arial"/>
                <w:sz w:val="20"/>
                <w:szCs w:val="20"/>
              </w:rPr>
              <w:t>Minutes</w:t>
            </w:r>
          </w:p>
          <w:p w:rsidR="00790DD3" w:rsidRPr="00BB41B2" w:rsidRDefault="00790DD3" w:rsidP="00790DD3">
            <w:pPr>
              <w:pStyle w:val="ListParagraph"/>
              <w:numPr>
                <w:ilvl w:val="0"/>
                <w:numId w:val="45"/>
              </w:numPr>
              <w:rPr>
                <w:rFonts w:ascii="Arial" w:hAnsi="Arial" w:cs="Arial"/>
                <w:sz w:val="20"/>
                <w:szCs w:val="20"/>
              </w:rPr>
            </w:pPr>
            <w:r>
              <w:rPr>
                <w:rFonts w:ascii="Arial" w:hAnsi="Arial" w:cs="Arial"/>
                <w:sz w:val="20"/>
                <w:szCs w:val="20"/>
              </w:rPr>
              <w:t>Financial a</w:t>
            </w:r>
            <w:r w:rsidRPr="00BB41B2">
              <w:rPr>
                <w:rFonts w:ascii="Arial" w:hAnsi="Arial" w:cs="Arial"/>
                <w:sz w:val="20"/>
                <w:szCs w:val="20"/>
              </w:rPr>
              <w:t>ccounting system</w:t>
            </w:r>
            <w:r>
              <w:rPr>
                <w:rFonts w:ascii="Arial" w:hAnsi="Arial" w:cs="Arial"/>
                <w:sz w:val="20"/>
                <w:szCs w:val="20"/>
              </w:rPr>
              <w:t>s</w:t>
            </w:r>
          </w:p>
          <w:p w:rsidR="00EB60A5" w:rsidRDefault="00EB60A5">
            <w:pPr>
              <w:rPr>
                <w:rFonts w:ascii="Arial" w:hAnsi="Arial" w:cs="Arial"/>
              </w:rPr>
            </w:pPr>
          </w:p>
        </w:tc>
        <w:tc>
          <w:tcPr>
            <w:tcW w:w="402" w:type="pct"/>
          </w:tcPr>
          <w:p w:rsidR="00EB60A5" w:rsidRDefault="00EB60A5">
            <w:pPr>
              <w:rPr>
                <w:rFonts w:ascii="Arial" w:hAnsi="Arial" w:cs="Arial"/>
              </w:rPr>
            </w:pPr>
          </w:p>
        </w:tc>
      </w:tr>
    </w:tbl>
    <w:p w:rsidR="00107A60" w:rsidRDefault="00107A60">
      <w:pPr>
        <w:rPr>
          <w:rFonts w:ascii="Arial" w:hAnsi="Arial" w:cs="Arial"/>
        </w:rPr>
      </w:pPr>
    </w:p>
    <w:p w:rsidR="00A92CE3" w:rsidRDefault="00A92CE3">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EB60A5" w:rsidRDefault="00A92CE3">
      <w:pPr>
        <w:rPr>
          <w:rFonts w:ascii="Arial" w:hAnsi="Arial" w:cs="Arial"/>
          <w:b/>
        </w:rPr>
      </w:pPr>
      <w:r>
        <w:rPr>
          <w:rFonts w:ascii="Arial" w:hAnsi="Arial" w:cs="Arial"/>
          <w:b/>
        </w:rPr>
        <w:lastRenderedPageBreak/>
        <w:t xml:space="preserve">5.  </w:t>
      </w:r>
      <w:r w:rsidR="00EB60A5" w:rsidRPr="00AC43E4">
        <w:rPr>
          <w:rFonts w:ascii="Arial" w:hAnsi="Arial" w:cs="Arial"/>
          <w:b/>
        </w:rPr>
        <w:t>Banking arrangements and authorisation of payments</w:t>
      </w:r>
    </w:p>
    <w:tbl>
      <w:tblPr>
        <w:tblStyle w:val="TableGrid"/>
        <w:tblW w:w="5000" w:type="pct"/>
        <w:tblLook w:val="04A0" w:firstRow="1" w:lastRow="0" w:firstColumn="1" w:lastColumn="0" w:noHBand="0" w:noVBand="1"/>
      </w:tblPr>
      <w:tblGrid>
        <w:gridCol w:w="1268"/>
        <w:gridCol w:w="5111"/>
        <w:gridCol w:w="3275"/>
        <w:gridCol w:w="3136"/>
        <w:gridCol w:w="1384"/>
      </w:tblGrid>
      <w:tr w:rsidR="00C17732" w:rsidTr="00764766">
        <w:tc>
          <w:tcPr>
            <w:tcW w:w="438" w:type="pct"/>
          </w:tcPr>
          <w:p w:rsidR="00C17732" w:rsidRDefault="00C17732" w:rsidP="00500D6F">
            <w:pPr>
              <w:rPr>
                <w:rFonts w:ascii="Arial" w:hAnsi="Arial" w:cs="Arial"/>
              </w:rPr>
            </w:pPr>
            <w:r>
              <w:rPr>
                <w:rFonts w:ascii="Arial" w:hAnsi="Arial" w:cs="Arial"/>
              </w:rPr>
              <w:t>Regulation number</w:t>
            </w:r>
          </w:p>
        </w:tc>
        <w:tc>
          <w:tcPr>
            <w:tcW w:w="1806" w:type="pct"/>
          </w:tcPr>
          <w:p w:rsidR="00C17732" w:rsidRDefault="00C17732" w:rsidP="00500D6F">
            <w:pPr>
              <w:rPr>
                <w:rFonts w:ascii="Arial" w:hAnsi="Arial" w:cs="Arial"/>
              </w:rPr>
            </w:pPr>
            <w:r>
              <w:rPr>
                <w:rFonts w:ascii="Arial" w:hAnsi="Arial" w:cs="Arial"/>
              </w:rPr>
              <w:t>Statement</w:t>
            </w:r>
          </w:p>
        </w:tc>
        <w:tc>
          <w:tcPr>
            <w:tcW w:w="1158" w:type="pct"/>
          </w:tcPr>
          <w:p w:rsidR="00C17732" w:rsidRDefault="00C17732" w:rsidP="00500D6F">
            <w:pPr>
              <w:rPr>
                <w:rFonts w:ascii="Arial" w:hAnsi="Arial" w:cs="Arial"/>
              </w:rPr>
            </w:pPr>
            <w:r>
              <w:rPr>
                <w:rFonts w:ascii="Arial" w:hAnsi="Arial" w:cs="Arial"/>
              </w:rPr>
              <w:t>Actions Required</w:t>
            </w:r>
          </w:p>
        </w:tc>
        <w:tc>
          <w:tcPr>
            <w:tcW w:w="1109" w:type="pct"/>
          </w:tcPr>
          <w:p w:rsidR="00C17732" w:rsidRDefault="00C17732" w:rsidP="00500D6F">
            <w:pPr>
              <w:rPr>
                <w:rFonts w:ascii="Arial" w:hAnsi="Arial" w:cs="Arial"/>
              </w:rPr>
            </w:pPr>
            <w:r>
              <w:rPr>
                <w:rFonts w:ascii="Arial" w:hAnsi="Arial" w:cs="Arial"/>
              </w:rPr>
              <w:t>Evidence</w:t>
            </w:r>
          </w:p>
        </w:tc>
        <w:tc>
          <w:tcPr>
            <w:tcW w:w="488"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A92CE3" w:rsidTr="00764766">
        <w:tc>
          <w:tcPr>
            <w:tcW w:w="438" w:type="pct"/>
          </w:tcPr>
          <w:p w:rsidR="00EB60A5" w:rsidRPr="00EB60A5" w:rsidRDefault="00EB60A5">
            <w:pPr>
              <w:rPr>
                <w:rFonts w:ascii="Arial" w:hAnsi="Arial" w:cs="Arial"/>
              </w:rPr>
            </w:pPr>
            <w:r w:rsidRPr="00EB60A5">
              <w:rPr>
                <w:rFonts w:ascii="Arial" w:hAnsi="Arial" w:cs="Arial"/>
              </w:rPr>
              <w:t>5.1</w:t>
            </w:r>
          </w:p>
        </w:tc>
        <w:tc>
          <w:tcPr>
            <w:tcW w:w="1806" w:type="pct"/>
          </w:tcPr>
          <w:p w:rsidR="00EB60A5" w:rsidRPr="00AC43E4" w:rsidRDefault="00EB60A5" w:rsidP="00EB60A5">
            <w:pPr>
              <w:rPr>
                <w:rFonts w:ascii="Arial" w:hAnsi="Arial" w:cs="Arial"/>
              </w:rPr>
            </w:pPr>
            <w:r w:rsidRPr="00EB60A5">
              <w:rPr>
                <w:rFonts w:ascii="Arial" w:hAnsi="Arial" w:cs="Arial"/>
                <w:sz w:val="20"/>
                <w:szCs w:val="20"/>
              </w:rPr>
              <w:t>The council</w:t>
            </w:r>
            <w:r>
              <w:rPr>
                <w:rFonts w:ascii="Arial" w:hAnsi="Arial" w:cs="Arial"/>
                <w:sz w:val="20"/>
                <w:szCs w:val="20"/>
              </w:rPr>
              <w:t>’</w:t>
            </w:r>
            <w:r w:rsidRPr="00EB60A5">
              <w:rPr>
                <w:rFonts w:ascii="Arial" w:hAnsi="Arial" w:cs="Arial"/>
                <w:sz w:val="20"/>
                <w:szCs w:val="20"/>
              </w:rPr>
              <w:t>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r w:rsidRPr="00AC43E4">
              <w:rPr>
                <w:rFonts w:ascii="Arial" w:hAnsi="Arial" w:cs="Arial"/>
              </w:rPr>
              <w:t>.</w:t>
            </w:r>
          </w:p>
          <w:p w:rsidR="00EB60A5" w:rsidRPr="00EB60A5" w:rsidRDefault="00EB60A5">
            <w:pPr>
              <w:rPr>
                <w:rFonts w:ascii="Arial" w:hAnsi="Arial" w:cs="Arial"/>
              </w:rPr>
            </w:pPr>
          </w:p>
        </w:tc>
        <w:tc>
          <w:tcPr>
            <w:tcW w:w="1158" w:type="pct"/>
          </w:tcPr>
          <w:p w:rsidR="00EB60A5" w:rsidRPr="00EB60A5" w:rsidRDefault="00EB60A5" w:rsidP="00EB60A5">
            <w:pPr>
              <w:pStyle w:val="ListParagraph"/>
              <w:numPr>
                <w:ilvl w:val="0"/>
                <w:numId w:val="25"/>
              </w:numPr>
              <w:rPr>
                <w:rFonts w:ascii="Arial" w:hAnsi="Arial" w:cs="Arial"/>
                <w:sz w:val="20"/>
                <w:szCs w:val="20"/>
              </w:rPr>
            </w:pPr>
            <w:r w:rsidRPr="00EB60A5">
              <w:rPr>
                <w:rFonts w:ascii="Arial" w:hAnsi="Arial" w:cs="Arial"/>
                <w:sz w:val="20"/>
                <w:szCs w:val="20"/>
              </w:rPr>
              <w:t>Banking mandate to be set up</w:t>
            </w:r>
          </w:p>
          <w:p w:rsidR="00EB60A5" w:rsidRPr="00EB60A5" w:rsidRDefault="00EB60A5" w:rsidP="00EB60A5">
            <w:pPr>
              <w:pStyle w:val="ListParagraph"/>
              <w:numPr>
                <w:ilvl w:val="0"/>
                <w:numId w:val="25"/>
              </w:numPr>
              <w:rPr>
                <w:rFonts w:ascii="Arial" w:hAnsi="Arial" w:cs="Arial"/>
                <w:sz w:val="20"/>
                <w:szCs w:val="20"/>
              </w:rPr>
            </w:pPr>
            <w:r w:rsidRPr="00EB60A5">
              <w:rPr>
                <w:rFonts w:ascii="Arial" w:hAnsi="Arial" w:cs="Arial"/>
                <w:sz w:val="20"/>
                <w:szCs w:val="20"/>
              </w:rPr>
              <w:t>Banking mandate review to be completed quarterly</w:t>
            </w:r>
          </w:p>
          <w:p w:rsidR="00EB60A5" w:rsidRPr="00EB60A5" w:rsidRDefault="00EB60A5" w:rsidP="00EB60A5">
            <w:pPr>
              <w:pStyle w:val="ListParagraph"/>
              <w:numPr>
                <w:ilvl w:val="0"/>
                <w:numId w:val="25"/>
              </w:numPr>
              <w:rPr>
                <w:rFonts w:ascii="Arial" w:hAnsi="Arial" w:cs="Arial"/>
              </w:rPr>
            </w:pPr>
            <w:r w:rsidRPr="00EB60A5">
              <w:rPr>
                <w:rFonts w:ascii="Arial" w:hAnsi="Arial" w:cs="Arial"/>
                <w:sz w:val="20"/>
                <w:szCs w:val="20"/>
              </w:rPr>
              <w:t xml:space="preserve">Credit references to be </w:t>
            </w:r>
            <w:r w:rsidR="008F2FF1">
              <w:rPr>
                <w:rFonts w:ascii="Arial" w:hAnsi="Arial" w:cs="Arial"/>
                <w:sz w:val="20"/>
                <w:szCs w:val="20"/>
              </w:rPr>
              <w:t xml:space="preserve">discussed and </w:t>
            </w:r>
            <w:r w:rsidRPr="00EB60A5">
              <w:rPr>
                <w:rFonts w:ascii="Arial" w:hAnsi="Arial" w:cs="Arial"/>
                <w:sz w:val="20"/>
                <w:szCs w:val="20"/>
              </w:rPr>
              <w:t>reviewed</w:t>
            </w:r>
          </w:p>
        </w:tc>
        <w:tc>
          <w:tcPr>
            <w:tcW w:w="1109" w:type="pct"/>
          </w:tcPr>
          <w:p w:rsidR="00EB60A5" w:rsidRPr="00A92CE3" w:rsidRDefault="00A92CE3" w:rsidP="00A92CE3">
            <w:pPr>
              <w:pStyle w:val="ListParagraph"/>
              <w:numPr>
                <w:ilvl w:val="0"/>
                <w:numId w:val="25"/>
              </w:numPr>
              <w:rPr>
                <w:rFonts w:ascii="Arial" w:hAnsi="Arial" w:cs="Arial"/>
                <w:sz w:val="20"/>
                <w:szCs w:val="20"/>
              </w:rPr>
            </w:pPr>
            <w:r w:rsidRPr="00A92CE3">
              <w:rPr>
                <w:rFonts w:ascii="Arial" w:hAnsi="Arial" w:cs="Arial"/>
                <w:sz w:val="20"/>
                <w:szCs w:val="20"/>
              </w:rPr>
              <w:t>Minutes</w:t>
            </w:r>
          </w:p>
          <w:p w:rsidR="00A92CE3" w:rsidRPr="00A92CE3" w:rsidRDefault="00A92CE3" w:rsidP="00A92CE3">
            <w:pPr>
              <w:pStyle w:val="ListParagraph"/>
              <w:numPr>
                <w:ilvl w:val="0"/>
                <w:numId w:val="25"/>
              </w:numPr>
              <w:rPr>
                <w:rFonts w:ascii="Arial" w:hAnsi="Arial" w:cs="Arial"/>
                <w:sz w:val="20"/>
                <w:szCs w:val="20"/>
              </w:rPr>
            </w:pPr>
            <w:r w:rsidRPr="00A92CE3">
              <w:rPr>
                <w:rFonts w:ascii="Arial" w:hAnsi="Arial" w:cs="Arial"/>
                <w:sz w:val="20"/>
                <w:szCs w:val="20"/>
              </w:rPr>
              <w:t>Documentation</w:t>
            </w:r>
          </w:p>
          <w:p w:rsidR="00A92CE3" w:rsidRPr="00A92CE3" w:rsidRDefault="00A92CE3" w:rsidP="00A92CE3">
            <w:pPr>
              <w:rPr>
                <w:rFonts w:ascii="Arial" w:hAnsi="Arial" w:cs="Arial"/>
              </w:rPr>
            </w:pPr>
          </w:p>
        </w:tc>
        <w:tc>
          <w:tcPr>
            <w:tcW w:w="488" w:type="pct"/>
          </w:tcPr>
          <w:p w:rsidR="00EB60A5" w:rsidRPr="00A92CE3" w:rsidRDefault="00A92CE3">
            <w:pPr>
              <w:rPr>
                <w:rFonts w:ascii="Arial" w:hAnsi="Arial" w:cs="Arial"/>
                <w:sz w:val="20"/>
                <w:szCs w:val="20"/>
              </w:rPr>
            </w:pPr>
            <w:r w:rsidRPr="00A92CE3">
              <w:rPr>
                <w:rFonts w:ascii="Arial" w:hAnsi="Arial" w:cs="Arial"/>
                <w:sz w:val="20"/>
                <w:szCs w:val="20"/>
              </w:rPr>
              <w:t>To be included in review of internal controls</w:t>
            </w:r>
            <w:r>
              <w:rPr>
                <w:rFonts w:ascii="Arial" w:hAnsi="Arial" w:cs="Arial"/>
                <w:sz w:val="20"/>
                <w:szCs w:val="20"/>
              </w:rPr>
              <w:t xml:space="preserve"> and Terms of Reference for Internal Audit</w:t>
            </w:r>
          </w:p>
        </w:tc>
      </w:tr>
      <w:tr w:rsidR="00A92CE3" w:rsidTr="00764766">
        <w:tc>
          <w:tcPr>
            <w:tcW w:w="438" w:type="pct"/>
          </w:tcPr>
          <w:p w:rsidR="00EB60A5" w:rsidRPr="00EB60A5" w:rsidRDefault="00A92CE3">
            <w:pPr>
              <w:rPr>
                <w:rFonts w:ascii="Arial" w:hAnsi="Arial" w:cs="Arial"/>
              </w:rPr>
            </w:pPr>
            <w:r>
              <w:rPr>
                <w:rFonts w:ascii="Arial" w:hAnsi="Arial" w:cs="Arial"/>
              </w:rPr>
              <w:t>5.2</w:t>
            </w:r>
          </w:p>
        </w:tc>
        <w:tc>
          <w:tcPr>
            <w:tcW w:w="1806" w:type="pct"/>
          </w:tcPr>
          <w:p w:rsidR="00EB60A5" w:rsidRPr="00A92CE3" w:rsidRDefault="00A92CE3">
            <w:pPr>
              <w:rPr>
                <w:rFonts w:ascii="Arial" w:hAnsi="Arial" w:cs="Arial"/>
                <w:sz w:val="20"/>
                <w:szCs w:val="20"/>
              </w:rPr>
            </w:pPr>
            <w:r w:rsidRPr="00A92CE3">
              <w:rPr>
                <w:rFonts w:ascii="Arial" w:hAnsi="Arial" w:cs="Arial"/>
                <w:sz w:val="20"/>
                <w:szCs w:val="20"/>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tc>
        <w:tc>
          <w:tcPr>
            <w:tcW w:w="1158" w:type="pct"/>
          </w:tcPr>
          <w:p w:rsidR="00F86070" w:rsidRPr="00F86070" w:rsidRDefault="00867BBF" w:rsidP="00FF5D4F">
            <w:pPr>
              <w:pStyle w:val="ListParagraph"/>
              <w:numPr>
                <w:ilvl w:val="0"/>
                <w:numId w:val="28"/>
              </w:numPr>
              <w:ind w:left="360"/>
              <w:rPr>
                <w:rFonts w:ascii="Arial" w:hAnsi="Arial" w:cs="Arial"/>
                <w:sz w:val="20"/>
                <w:szCs w:val="20"/>
              </w:rPr>
            </w:pPr>
            <w:r w:rsidRPr="00F86070">
              <w:rPr>
                <w:rFonts w:ascii="Arial" w:hAnsi="Arial" w:cs="Arial"/>
                <w:sz w:val="20"/>
                <w:szCs w:val="20"/>
              </w:rPr>
              <w:t xml:space="preserve">2019/2020 payments to be reconstructed into new schedule and </w:t>
            </w:r>
            <w:r w:rsidR="00F86070" w:rsidRPr="00F86070">
              <w:rPr>
                <w:rFonts w:ascii="Arial" w:hAnsi="Arial" w:cs="Arial"/>
                <w:sz w:val="20"/>
                <w:szCs w:val="20"/>
              </w:rPr>
              <w:t>introduced on 25</w:t>
            </w:r>
            <w:r w:rsidR="00F86070" w:rsidRPr="00F86070">
              <w:rPr>
                <w:rFonts w:ascii="Arial" w:hAnsi="Arial" w:cs="Arial"/>
                <w:sz w:val="20"/>
                <w:szCs w:val="20"/>
                <w:vertAlign w:val="superscript"/>
              </w:rPr>
              <w:t>th</w:t>
            </w:r>
            <w:r w:rsidR="00F86070" w:rsidRPr="00F86070">
              <w:rPr>
                <w:rFonts w:ascii="Arial" w:hAnsi="Arial" w:cs="Arial"/>
                <w:sz w:val="20"/>
                <w:szCs w:val="20"/>
              </w:rPr>
              <w:t xml:space="preserve"> March 2020</w:t>
            </w:r>
          </w:p>
          <w:p w:rsidR="00F86070" w:rsidRPr="00F86070" w:rsidRDefault="00F86070" w:rsidP="00FF5D4F">
            <w:pPr>
              <w:rPr>
                <w:rFonts w:ascii="Arial" w:hAnsi="Arial" w:cs="Arial"/>
                <w:sz w:val="20"/>
                <w:szCs w:val="20"/>
              </w:rPr>
            </w:pPr>
          </w:p>
          <w:p w:rsidR="00EB60A5" w:rsidRPr="00F86070" w:rsidRDefault="00F86070" w:rsidP="00FF5D4F">
            <w:pPr>
              <w:pStyle w:val="ListParagraph"/>
              <w:numPr>
                <w:ilvl w:val="0"/>
                <w:numId w:val="28"/>
              </w:numPr>
              <w:ind w:left="360"/>
              <w:rPr>
                <w:rFonts w:ascii="Arial" w:hAnsi="Arial" w:cs="Arial"/>
                <w:sz w:val="20"/>
                <w:szCs w:val="20"/>
              </w:rPr>
            </w:pPr>
            <w:r w:rsidRPr="00F86070">
              <w:rPr>
                <w:rFonts w:ascii="Arial" w:hAnsi="Arial" w:cs="Arial"/>
                <w:sz w:val="20"/>
                <w:szCs w:val="20"/>
              </w:rPr>
              <w:t xml:space="preserve">This will be </w:t>
            </w:r>
            <w:r w:rsidR="00867BBF" w:rsidRPr="00F86070">
              <w:rPr>
                <w:rFonts w:ascii="Arial" w:hAnsi="Arial" w:cs="Arial"/>
                <w:sz w:val="20"/>
                <w:szCs w:val="20"/>
              </w:rPr>
              <w:t>produced at each meeting from 25</w:t>
            </w:r>
            <w:r w:rsidR="00867BBF" w:rsidRPr="00F86070">
              <w:rPr>
                <w:rFonts w:ascii="Arial" w:hAnsi="Arial" w:cs="Arial"/>
                <w:sz w:val="20"/>
                <w:szCs w:val="20"/>
                <w:vertAlign w:val="superscript"/>
              </w:rPr>
              <w:t>th</w:t>
            </w:r>
            <w:r w:rsidR="00867BBF" w:rsidRPr="00F86070">
              <w:rPr>
                <w:rFonts w:ascii="Arial" w:hAnsi="Arial" w:cs="Arial"/>
                <w:sz w:val="20"/>
                <w:szCs w:val="20"/>
              </w:rPr>
              <w:t xml:space="preserve"> March 2020 onwards</w:t>
            </w:r>
          </w:p>
          <w:p w:rsidR="00F86070" w:rsidRPr="00F86070" w:rsidRDefault="00F86070" w:rsidP="00FF5D4F">
            <w:pPr>
              <w:rPr>
                <w:rFonts w:ascii="Arial" w:hAnsi="Arial" w:cs="Arial"/>
                <w:sz w:val="20"/>
                <w:szCs w:val="20"/>
              </w:rPr>
            </w:pPr>
          </w:p>
          <w:p w:rsidR="00F86070" w:rsidRPr="00F86070" w:rsidRDefault="00F86070" w:rsidP="00FF5D4F">
            <w:pPr>
              <w:pStyle w:val="ListParagraph"/>
              <w:numPr>
                <w:ilvl w:val="0"/>
                <w:numId w:val="28"/>
              </w:numPr>
              <w:ind w:left="360"/>
              <w:rPr>
                <w:rFonts w:ascii="Arial" w:hAnsi="Arial" w:cs="Arial"/>
              </w:rPr>
            </w:pPr>
            <w:r w:rsidRPr="00F86070">
              <w:rPr>
                <w:rFonts w:ascii="Arial" w:hAnsi="Arial" w:cs="Arial"/>
                <w:sz w:val="20"/>
                <w:szCs w:val="20"/>
              </w:rPr>
              <w:t>This will be separate from the budget review document</w:t>
            </w:r>
          </w:p>
        </w:tc>
        <w:tc>
          <w:tcPr>
            <w:tcW w:w="1109" w:type="pct"/>
          </w:tcPr>
          <w:p w:rsidR="00867BBF" w:rsidRPr="00A92CE3" w:rsidRDefault="00867BBF" w:rsidP="00867BBF">
            <w:pPr>
              <w:pStyle w:val="ListParagraph"/>
              <w:numPr>
                <w:ilvl w:val="0"/>
                <w:numId w:val="25"/>
              </w:numPr>
              <w:rPr>
                <w:rFonts w:ascii="Arial" w:hAnsi="Arial" w:cs="Arial"/>
                <w:sz w:val="20"/>
                <w:szCs w:val="20"/>
              </w:rPr>
            </w:pPr>
            <w:r w:rsidRPr="00A92CE3">
              <w:rPr>
                <w:rFonts w:ascii="Arial" w:hAnsi="Arial" w:cs="Arial"/>
                <w:sz w:val="20"/>
                <w:szCs w:val="20"/>
              </w:rPr>
              <w:t>Minutes</w:t>
            </w:r>
          </w:p>
          <w:p w:rsidR="00867BBF" w:rsidRPr="00A92CE3" w:rsidRDefault="00867BBF" w:rsidP="00867BBF">
            <w:pPr>
              <w:pStyle w:val="ListParagraph"/>
              <w:numPr>
                <w:ilvl w:val="0"/>
                <w:numId w:val="25"/>
              </w:numPr>
              <w:rPr>
                <w:rFonts w:ascii="Arial" w:hAnsi="Arial" w:cs="Arial"/>
                <w:sz w:val="20"/>
                <w:szCs w:val="20"/>
              </w:rPr>
            </w:pPr>
            <w:r w:rsidRPr="00A92CE3">
              <w:rPr>
                <w:rFonts w:ascii="Arial" w:hAnsi="Arial" w:cs="Arial"/>
                <w:sz w:val="20"/>
                <w:szCs w:val="20"/>
              </w:rPr>
              <w:t>Documentation</w:t>
            </w:r>
          </w:p>
          <w:p w:rsidR="00EB60A5" w:rsidRPr="00EB60A5" w:rsidRDefault="00EB60A5">
            <w:pPr>
              <w:rPr>
                <w:rFonts w:ascii="Arial" w:hAnsi="Arial" w:cs="Arial"/>
              </w:rPr>
            </w:pPr>
          </w:p>
        </w:tc>
        <w:tc>
          <w:tcPr>
            <w:tcW w:w="488" w:type="pct"/>
          </w:tcPr>
          <w:p w:rsidR="00EB60A5" w:rsidRPr="00EB60A5" w:rsidRDefault="00867BBF">
            <w:pPr>
              <w:rPr>
                <w:rFonts w:ascii="Arial" w:hAnsi="Arial" w:cs="Arial"/>
              </w:rPr>
            </w:pPr>
            <w:r w:rsidRPr="00A92CE3">
              <w:rPr>
                <w:rFonts w:ascii="Arial" w:hAnsi="Arial" w:cs="Arial"/>
                <w:sz w:val="20"/>
                <w:szCs w:val="20"/>
              </w:rPr>
              <w:t>To be included in review of internal controls</w:t>
            </w:r>
            <w:r>
              <w:rPr>
                <w:rFonts w:ascii="Arial" w:hAnsi="Arial" w:cs="Arial"/>
                <w:sz w:val="20"/>
                <w:szCs w:val="20"/>
              </w:rPr>
              <w:t xml:space="preserve"> and Terms of Reference for Internal Audit</w:t>
            </w:r>
          </w:p>
        </w:tc>
      </w:tr>
      <w:tr w:rsidR="00A92CE3" w:rsidTr="00764766">
        <w:tc>
          <w:tcPr>
            <w:tcW w:w="438" w:type="pct"/>
          </w:tcPr>
          <w:p w:rsidR="00EB60A5" w:rsidRPr="00EB60A5" w:rsidRDefault="00A92CE3">
            <w:pPr>
              <w:rPr>
                <w:rFonts w:ascii="Arial" w:hAnsi="Arial" w:cs="Arial"/>
              </w:rPr>
            </w:pPr>
            <w:r>
              <w:rPr>
                <w:rFonts w:ascii="Arial" w:hAnsi="Arial" w:cs="Arial"/>
              </w:rPr>
              <w:t>5.3</w:t>
            </w:r>
          </w:p>
        </w:tc>
        <w:tc>
          <w:tcPr>
            <w:tcW w:w="1806" w:type="pct"/>
          </w:tcPr>
          <w:p w:rsidR="00A92CE3" w:rsidRPr="00A92CE3" w:rsidRDefault="00A92CE3" w:rsidP="00A92CE3">
            <w:pPr>
              <w:rPr>
                <w:rFonts w:ascii="Arial" w:hAnsi="Arial" w:cs="Arial"/>
                <w:sz w:val="20"/>
                <w:szCs w:val="20"/>
              </w:rPr>
            </w:pPr>
            <w:r w:rsidRPr="00A92CE3">
              <w:rPr>
                <w:rFonts w:ascii="Arial" w:hAnsi="Arial" w:cs="Arial"/>
                <w:sz w:val="20"/>
                <w:szCs w:val="20"/>
              </w:rPr>
              <w:t>All invoices for payment shall be examined, verified and certified by the RFO to confirm that the work, goods or services to which each invoice relates has been received, carried out, examined and represents expenditure previously approved by the council.</w:t>
            </w:r>
          </w:p>
          <w:p w:rsidR="00EB60A5" w:rsidRPr="00EB60A5" w:rsidRDefault="00EB60A5">
            <w:pPr>
              <w:rPr>
                <w:rFonts w:ascii="Arial" w:hAnsi="Arial" w:cs="Arial"/>
              </w:rPr>
            </w:pPr>
          </w:p>
        </w:tc>
        <w:tc>
          <w:tcPr>
            <w:tcW w:w="1158" w:type="pct"/>
          </w:tcPr>
          <w:p w:rsidR="00EB60A5" w:rsidRPr="00F86070" w:rsidRDefault="00F86070" w:rsidP="00FF5D4F">
            <w:pPr>
              <w:pStyle w:val="ListParagraph"/>
              <w:numPr>
                <w:ilvl w:val="0"/>
                <w:numId w:val="29"/>
              </w:numPr>
              <w:rPr>
                <w:rFonts w:ascii="Arial" w:hAnsi="Arial" w:cs="Arial"/>
                <w:sz w:val="20"/>
                <w:szCs w:val="20"/>
              </w:rPr>
            </w:pPr>
            <w:r w:rsidRPr="00F86070">
              <w:rPr>
                <w:rFonts w:ascii="Arial" w:hAnsi="Arial" w:cs="Arial"/>
                <w:sz w:val="20"/>
                <w:szCs w:val="20"/>
              </w:rPr>
              <w:t>To be confirmed at each meeting via the payment schedule in the agenda from 25</w:t>
            </w:r>
            <w:r w:rsidRPr="00F86070">
              <w:rPr>
                <w:rFonts w:ascii="Arial" w:hAnsi="Arial" w:cs="Arial"/>
                <w:sz w:val="20"/>
                <w:szCs w:val="20"/>
                <w:vertAlign w:val="superscript"/>
              </w:rPr>
              <w:t>th</w:t>
            </w:r>
            <w:r w:rsidRPr="00F86070">
              <w:rPr>
                <w:rFonts w:ascii="Arial" w:hAnsi="Arial" w:cs="Arial"/>
                <w:sz w:val="20"/>
                <w:szCs w:val="20"/>
              </w:rPr>
              <w:t xml:space="preserve"> March 2020 onwards</w:t>
            </w:r>
          </w:p>
        </w:tc>
        <w:tc>
          <w:tcPr>
            <w:tcW w:w="1109" w:type="pct"/>
          </w:tcPr>
          <w:p w:rsidR="00FF5D4F" w:rsidRPr="00A92CE3" w:rsidRDefault="00FF5D4F" w:rsidP="00FF5D4F">
            <w:pPr>
              <w:pStyle w:val="ListParagraph"/>
              <w:numPr>
                <w:ilvl w:val="0"/>
                <w:numId w:val="29"/>
              </w:numPr>
              <w:rPr>
                <w:rFonts w:ascii="Arial" w:hAnsi="Arial" w:cs="Arial"/>
                <w:sz w:val="20"/>
                <w:szCs w:val="20"/>
              </w:rPr>
            </w:pPr>
            <w:r w:rsidRPr="00A92CE3">
              <w:rPr>
                <w:rFonts w:ascii="Arial" w:hAnsi="Arial" w:cs="Arial"/>
                <w:sz w:val="20"/>
                <w:szCs w:val="20"/>
              </w:rPr>
              <w:t>Minutes</w:t>
            </w:r>
          </w:p>
          <w:p w:rsidR="00FF5D4F" w:rsidRPr="00A92CE3" w:rsidRDefault="00FF5D4F" w:rsidP="00FF5D4F">
            <w:pPr>
              <w:pStyle w:val="ListParagraph"/>
              <w:numPr>
                <w:ilvl w:val="0"/>
                <w:numId w:val="29"/>
              </w:numPr>
              <w:rPr>
                <w:rFonts w:ascii="Arial" w:hAnsi="Arial" w:cs="Arial"/>
                <w:sz w:val="20"/>
                <w:szCs w:val="20"/>
              </w:rPr>
            </w:pPr>
            <w:r w:rsidRPr="00A92CE3">
              <w:rPr>
                <w:rFonts w:ascii="Arial" w:hAnsi="Arial" w:cs="Arial"/>
                <w:sz w:val="20"/>
                <w:szCs w:val="20"/>
              </w:rPr>
              <w:t>Documentation</w:t>
            </w:r>
          </w:p>
          <w:p w:rsidR="00EB60A5" w:rsidRPr="00EB60A5" w:rsidRDefault="00EB60A5">
            <w:pPr>
              <w:rPr>
                <w:rFonts w:ascii="Arial" w:hAnsi="Arial" w:cs="Arial"/>
              </w:rPr>
            </w:pPr>
          </w:p>
        </w:tc>
        <w:tc>
          <w:tcPr>
            <w:tcW w:w="488" w:type="pct"/>
          </w:tcPr>
          <w:p w:rsidR="00EB60A5" w:rsidRPr="00EB60A5" w:rsidRDefault="00EB60A5">
            <w:pPr>
              <w:rPr>
                <w:rFonts w:ascii="Arial" w:hAnsi="Arial" w:cs="Arial"/>
              </w:rPr>
            </w:pPr>
          </w:p>
        </w:tc>
      </w:tr>
      <w:tr w:rsidR="00A92CE3" w:rsidTr="00764766">
        <w:tc>
          <w:tcPr>
            <w:tcW w:w="438" w:type="pct"/>
          </w:tcPr>
          <w:p w:rsidR="00EB60A5" w:rsidRPr="00EB60A5" w:rsidRDefault="00867BBF">
            <w:pPr>
              <w:rPr>
                <w:rFonts w:ascii="Arial" w:hAnsi="Arial" w:cs="Arial"/>
              </w:rPr>
            </w:pPr>
            <w:r>
              <w:rPr>
                <w:rFonts w:ascii="Arial" w:hAnsi="Arial" w:cs="Arial"/>
              </w:rPr>
              <w:t>5.4</w:t>
            </w:r>
          </w:p>
        </w:tc>
        <w:tc>
          <w:tcPr>
            <w:tcW w:w="1806" w:type="pct"/>
          </w:tcPr>
          <w:p w:rsidR="00867BBF" w:rsidRPr="00AC43E4" w:rsidRDefault="00867BBF" w:rsidP="00867BBF">
            <w:pPr>
              <w:rPr>
                <w:rFonts w:ascii="Arial" w:hAnsi="Arial" w:cs="Arial"/>
              </w:rPr>
            </w:pPr>
            <w:r w:rsidRPr="00867BBF">
              <w:rPr>
                <w:rFonts w:ascii="Arial" w:hAnsi="Arial" w:cs="Arial"/>
                <w:sz w:val="20"/>
                <w:szCs w:val="20"/>
              </w:rPr>
              <w:t xml:space="preserve">The RFO shall examine invoices for arithmetical accuracy and analyse them to the appropriate expenditure heading. The RFO shall take all steps to pay all invoices submitted, and which are in order, at </w:t>
            </w:r>
            <w:r w:rsidRPr="00867BBF">
              <w:rPr>
                <w:rFonts w:ascii="Arial" w:hAnsi="Arial" w:cs="Arial"/>
                <w:sz w:val="20"/>
                <w:szCs w:val="20"/>
              </w:rPr>
              <w:lastRenderedPageBreak/>
              <w:t>the next available council meeting</w:t>
            </w:r>
            <w:r w:rsidRPr="00AC43E4">
              <w:rPr>
                <w:rFonts w:ascii="Arial" w:hAnsi="Arial" w:cs="Arial"/>
              </w:rPr>
              <w:t>.</w:t>
            </w:r>
          </w:p>
          <w:p w:rsidR="00EB60A5" w:rsidRPr="00867BBF" w:rsidRDefault="00EB60A5">
            <w:pPr>
              <w:rPr>
                <w:rFonts w:ascii="Arial" w:hAnsi="Arial" w:cs="Arial"/>
                <w:b/>
              </w:rPr>
            </w:pPr>
          </w:p>
        </w:tc>
        <w:tc>
          <w:tcPr>
            <w:tcW w:w="1158" w:type="pct"/>
          </w:tcPr>
          <w:p w:rsidR="00F86070" w:rsidRPr="00F86070" w:rsidRDefault="00F86070" w:rsidP="00FF5D4F">
            <w:pPr>
              <w:pStyle w:val="ListParagraph"/>
              <w:numPr>
                <w:ilvl w:val="0"/>
                <w:numId w:val="29"/>
              </w:numPr>
              <w:rPr>
                <w:rFonts w:ascii="Arial" w:hAnsi="Arial" w:cs="Arial"/>
                <w:sz w:val="20"/>
                <w:szCs w:val="20"/>
              </w:rPr>
            </w:pPr>
            <w:r w:rsidRPr="00F86070">
              <w:rPr>
                <w:rFonts w:ascii="Arial" w:hAnsi="Arial" w:cs="Arial"/>
                <w:sz w:val="20"/>
                <w:szCs w:val="20"/>
              </w:rPr>
              <w:lastRenderedPageBreak/>
              <w:t>To be confirmed at each meeting via the payment schedule in the agenda from 25</w:t>
            </w:r>
            <w:r w:rsidRPr="00F86070">
              <w:rPr>
                <w:rFonts w:ascii="Arial" w:hAnsi="Arial" w:cs="Arial"/>
                <w:sz w:val="20"/>
                <w:szCs w:val="20"/>
                <w:vertAlign w:val="superscript"/>
              </w:rPr>
              <w:t>th</w:t>
            </w:r>
            <w:r w:rsidRPr="00F86070">
              <w:rPr>
                <w:rFonts w:ascii="Arial" w:hAnsi="Arial" w:cs="Arial"/>
                <w:sz w:val="20"/>
                <w:szCs w:val="20"/>
              </w:rPr>
              <w:t xml:space="preserve"> March 2020 onwards</w:t>
            </w:r>
            <w:r>
              <w:rPr>
                <w:rFonts w:ascii="Arial" w:hAnsi="Arial" w:cs="Arial"/>
                <w:sz w:val="20"/>
                <w:szCs w:val="20"/>
              </w:rPr>
              <w:t xml:space="preserve"> and </w:t>
            </w:r>
            <w:r>
              <w:rPr>
                <w:rFonts w:ascii="Arial" w:hAnsi="Arial" w:cs="Arial"/>
                <w:sz w:val="20"/>
                <w:szCs w:val="20"/>
              </w:rPr>
              <w:lastRenderedPageBreak/>
              <w:t>in the bank reconciliation</w:t>
            </w:r>
          </w:p>
        </w:tc>
        <w:tc>
          <w:tcPr>
            <w:tcW w:w="1109" w:type="pct"/>
          </w:tcPr>
          <w:p w:rsidR="00FF5D4F" w:rsidRPr="00A92CE3" w:rsidRDefault="00FF5D4F" w:rsidP="00FF5D4F">
            <w:pPr>
              <w:pStyle w:val="ListParagraph"/>
              <w:numPr>
                <w:ilvl w:val="0"/>
                <w:numId w:val="29"/>
              </w:numPr>
              <w:rPr>
                <w:rFonts w:ascii="Arial" w:hAnsi="Arial" w:cs="Arial"/>
                <w:sz w:val="20"/>
                <w:szCs w:val="20"/>
              </w:rPr>
            </w:pPr>
            <w:r w:rsidRPr="00A92CE3">
              <w:rPr>
                <w:rFonts w:ascii="Arial" w:hAnsi="Arial" w:cs="Arial"/>
                <w:sz w:val="20"/>
                <w:szCs w:val="20"/>
              </w:rPr>
              <w:lastRenderedPageBreak/>
              <w:t>Minutes</w:t>
            </w:r>
          </w:p>
          <w:p w:rsidR="00FF5D4F" w:rsidRPr="00A92CE3" w:rsidRDefault="00FF5D4F" w:rsidP="00FF5D4F">
            <w:pPr>
              <w:pStyle w:val="ListParagraph"/>
              <w:numPr>
                <w:ilvl w:val="0"/>
                <w:numId w:val="29"/>
              </w:numPr>
              <w:rPr>
                <w:rFonts w:ascii="Arial" w:hAnsi="Arial" w:cs="Arial"/>
                <w:sz w:val="20"/>
                <w:szCs w:val="20"/>
              </w:rPr>
            </w:pPr>
            <w:r w:rsidRPr="00A92CE3">
              <w:rPr>
                <w:rFonts w:ascii="Arial" w:hAnsi="Arial" w:cs="Arial"/>
                <w:sz w:val="20"/>
                <w:szCs w:val="20"/>
              </w:rPr>
              <w:t>Documentation</w:t>
            </w:r>
          </w:p>
          <w:p w:rsidR="00EB60A5" w:rsidRPr="00EB60A5" w:rsidRDefault="00EB60A5">
            <w:pPr>
              <w:rPr>
                <w:rFonts w:ascii="Arial" w:hAnsi="Arial" w:cs="Arial"/>
              </w:rPr>
            </w:pPr>
          </w:p>
        </w:tc>
        <w:tc>
          <w:tcPr>
            <w:tcW w:w="488" w:type="pct"/>
          </w:tcPr>
          <w:p w:rsidR="00EB60A5" w:rsidRPr="008F2FF1" w:rsidRDefault="008F2FF1">
            <w:pPr>
              <w:rPr>
                <w:rFonts w:ascii="Arial" w:hAnsi="Arial" w:cs="Arial"/>
                <w:sz w:val="20"/>
                <w:szCs w:val="20"/>
              </w:rPr>
            </w:pPr>
            <w:r w:rsidRPr="008F2FF1">
              <w:rPr>
                <w:rFonts w:ascii="Arial" w:hAnsi="Arial" w:cs="Arial"/>
                <w:sz w:val="20"/>
                <w:szCs w:val="20"/>
              </w:rPr>
              <w:t xml:space="preserve">Extra checks will also be made </w:t>
            </w:r>
            <w:r>
              <w:rPr>
                <w:rFonts w:ascii="Arial" w:hAnsi="Arial" w:cs="Arial"/>
                <w:sz w:val="20"/>
                <w:szCs w:val="20"/>
              </w:rPr>
              <w:t xml:space="preserve">and evidenced </w:t>
            </w:r>
            <w:r w:rsidRPr="008F2FF1">
              <w:rPr>
                <w:rFonts w:ascii="Arial" w:hAnsi="Arial" w:cs="Arial"/>
                <w:sz w:val="20"/>
                <w:szCs w:val="20"/>
              </w:rPr>
              <w:lastRenderedPageBreak/>
              <w:t>by both cheque signatories and within the bank reconciliation</w:t>
            </w:r>
          </w:p>
        </w:tc>
      </w:tr>
      <w:tr w:rsidR="00A92CE3" w:rsidTr="00764766">
        <w:tc>
          <w:tcPr>
            <w:tcW w:w="438" w:type="pct"/>
          </w:tcPr>
          <w:p w:rsidR="00EB60A5" w:rsidRPr="00EB60A5" w:rsidRDefault="00867BBF">
            <w:pPr>
              <w:rPr>
                <w:rFonts w:ascii="Arial" w:hAnsi="Arial" w:cs="Arial"/>
              </w:rPr>
            </w:pPr>
            <w:r>
              <w:rPr>
                <w:rFonts w:ascii="Arial" w:hAnsi="Arial" w:cs="Arial"/>
              </w:rPr>
              <w:lastRenderedPageBreak/>
              <w:t>5.5</w:t>
            </w:r>
          </w:p>
        </w:tc>
        <w:tc>
          <w:tcPr>
            <w:tcW w:w="1806" w:type="pct"/>
          </w:tcPr>
          <w:p w:rsidR="00867BBF" w:rsidRPr="00867BBF" w:rsidRDefault="00867BBF" w:rsidP="00867BBF">
            <w:pPr>
              <w:rPr>
                <w:rFonts w:ascii="Arial" w:hAnsi="Arial" w:cs="Arial"/>
                <w:sz w:val="20"/>
                <w:szCs w:val="20"/>
              </w:rPr>
            </w:pPr>
            <w:r w:rsidRPr="00867BBF">
              <w:rPr>
                <w:rFonts w:ascii="Arial" w:hAnsi="Arial" w:cs="Arial"/>
                <w:sz w:val="20"/>
                <w:szCs w:val="20"/>
              </w:rPr>
              <w:t>The Clerk and RFO shall have delegated authority to authorise the payment of items only in the following circumstances:</w:t>
            </w:r>
          </w:p>
          <w:p w:rsidR="00867BBF" w:rsidRPr="00867BBF" w:rsidRDefault="00867BBF" w:rsidP="00867BBF">
            <w:pPr>
              <w:ind w:left="720"/>
              <w:rPr>
                <w:rFonts w:ascii="Arial" w:hAnsi="Arial" w:cs="Arial"/>
                <w:sz w:val="20"/>
                <w:szCs w:val="20"/>
              </w:rPr>
            </w:pPr>
            <w:r w:rsidRPr="00867BBF">
              <w:rPr>
                <w:rFonts w:ascii="Arial" w:hAnsi="Arial" w:cs="Arial"/>
                <w:sz w:val="20"/>
                <w:szCs w:val="20"/>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rsidR="00867BBF" w:rsidRPr="00867BBF" w:rsidRDefault="00867BBF" w:rsidP="00867BBF">
            <w:pPr>
              <w:ind w:left="720"/>
              <w:rPr>
                <w:rFonts w:ascii="Arial" w:hAnsi="Arial" w:cs="Arial"/>
                <w:sz w:val="20"/>
                <w:szCs w:val="20"/>
              </w:rPr>
            </w:pPr>
            <w:r w:rsidRPr="00867BBF">
              <w:rPr>
                <w:rFonts w:ascii="Arial" w:hAnsi="Arial" w:cs="Arial"/>
                <w:sz w:val="20"/>
                <w:szCs w:val="20"/>
              </w:rPr>
              <w:t>b) An expenditure item authorised under 5.6 below (continuing contracts and obligations) provided that a list of such payments shall be submitted to the next appropriate meeting of council; or</w:t>
            </w:r>
          </w:p>
          <w:p w:rsidR="00867BBF" w:rsidRPr="00867BBF" w:rsidRDefault="00867BBF" w:rsidP="00867BBF">
            <w:pPr>
              <w:ind w:left="720"/>
              <w:rPr>
                <w:rFonts w:ascii="Arial" w:hAnsi="Arial" w:cs="Arial"/>
                <w:sz w:val="20"/>
                <w:szCs w:val="20"/>
              </w:rPr>
            </w:pPr>
            <w:r w:rsidRPr="00867BBF">
              <w:rPr>
                <w:rFonts w:ascii="Arial" w:hAnsi="Arial" w:cs="Arial"/>
                <w:sz w:val="20"/>
                <w:szCs w:val="20"/>
              </w:rPr>
              <w:t xml:space="preserve">c) </w:t>
            </w:r>
            <w:proofErr w:type="gramStart"/>
            <w:r w:rsidRPr="00867BBF">
              <w:rPr>
                <w:rFonts w:ascii="Arial" w:hAnsi="Arial" w:cs="Arial"/>
                <w:sz w:val="20"/>
                <w:szCs w:val="20"/>
              </w:rPr>
              <w:t>fund</w:t>
            </w:r>
            <w:proofErr w:type="gramEnd"/>
            <w:r w:rsidRPr="00867BBF">
              <w:rPr>
                <w:rFonts w:ascii="Arial" w:hAnsi="Arial" w:cs="Arial"/>
                <w:sz w:val="20"/>
                <w:szCs w:val="20"/>
              </w:rPr>
              <w:t xml:space="preserve"> transfers within the councils banking arrangements up to the sum of £10,000, provided that a list of such payments shall be submitted to the next appropriate meeting of council.</w:t>
            </w:r>
          </w:p>
          <w:p w:rsidR="00EB60A5" w:rsidRPr="00867BBF" w:rsidRDefault="00EB60A5">
            <w:pPr>
              <w:rPr>
                <w:rFonts w:ascii="Arial" w:hAnsi="Arial" w:cs="Arial"/>
                <w:sz w:val="20"/>
                <w:szCs w:val="20"/>
              </w:rPr>
            </w:pPr>
          </w:p>
        </w:tc>
        <w:tc>
          <w:tcPr>
            <w:tcW w:w="1158" w:type="pct"/>
          </w:tcPr>
          <w:p w:rsidR="00EB60A5" w:rsidRPr="00F86070" w:rsidRDefault="00F86070" w:rsidP="00FF5D4F">
            <w:pPr>
              <w:pStyle w:val="ListParagraph"/>
              <w:numPr>
                <w:ilvl w:val="0"/>
                <w:numId w:val="29"/>
              </w:numPr>
              <w:ind w:left="0"/>
              <w:rPr>
                <w:rFonts w:ascii="Arial" w:hAnsi="Arial" w:cs="Arial"/>
                <w:sz w:val="20"/>
                <w:szCs w:val="20"/>
              </w:rPr>
            </w:pPr>
            <w:r w:rsidRPr="00F86070">
              <w:rPr>
                <w:rFonts w:ascii="Arial" w:hAnsi="Arial" w:cs="Arial"/>
                <w:sz w:val="20"/>
                <w:szCs w:val="20"/>
              </w:rPr>
              <w:t>Not clearly defined in the minutes for financial year 2019/2020 to date</w:t>
            </w:r>
          </w:p>
          <w:p w:rsidR="00F86070" w:rsidRDefault="00F86070" w:rsidP="00FF5D4F">
            <w:pPr>
              <w:rPr>
                <w:rFonts w:ascii="Arial" w:hAnsi="Arial" w:cs="Arial"/>
                <w:sz w:val="20"/>
                <w:szCs w:val="20"/>
              </w:rPr>
            </w:pPr>
          </w:p>
          <w:p w:rsidR="00F86070" w:rsidRPr="00FF5D4F" w:rsidRDefault="00F86070" w:rsidP="00FF5D4F">
            <w:pPr>
              <w:pStyle w:val="ListParagraph"/>
              <w:numPr>
                <w:ilvl w:val="0"/>
                <w:numId w:val="29"/>
              </w:numPr>
              <w:rPr>
                <w:rFonts w:ascii="Arial" w:hAnsi="Arial" w:cs="Arial"/>
                <w:sz w:val="20"/>
                <w:szCs w:val="20"/>
              </w:rPr>
            </w:pPr>
            <w:r w:rsidRPr="00FF5D4F">
              <w:rPr>
                <w:rFonts w:ascii="Arial" w:hAnsi="Arial" w:cs="Arial"/>
                <w:sz w:val="20"/>
                <w:szCs w:val="20"/>
              </w:rPr>
              <w:t>To be implemented for financial year 2020/2021</w:t>
            </w:r>
          </w:p>
          <w:p w:rsidR="00F86070" w:rsidRDefault="00F86070" w:rsidP="00FF5D4F">
            <w:pPr>
              <w:rPr>
                <w:rFonts w:ascii="Arial" w:hAnsi="Arial" w:cs="Arial"/>
                <w:sz w:val="20"/>
                <w:szCs w:val="20"/>
              </w:rPr>
            </w:pPr>
          </w:p>
          <w:p w:rsidR="00F86070" w:rsidRPr="00867BBF" w:rsidRDefault="00F86070">
            <w:pPr>
              <w:rPr>
                <w:rFonts w:ascii="Arial" w:hAnsi="Arial" w:cs="Arial"/>
                <w:sz w:val="20"/>
                <w:szCs w:val="20"/>
              </w:rPr>
            </w:pPr>
          </w:p>
        </w:tc>
        <w:tc>
          <w:tcPr>
            <w:tcW w:w="1109" w:type="pct"/>
          </w:tcPr>
          <w:p w:rsidR="00FF5D4F" w:rsidRPr="00A92CE3" w:rsidRDefault="00FF5D4F" w:rsidP="00FF5D4F">
            <w:pPr>
              <w:pStyle w:val="ListParagraph"/>
              <w:numPr>
                <w:ilvl w:val="0"/>
                <w:numId w:val="25"/>
              </w:numPr>
              <w:rPr>
                <w:rFonts w:ascii="Arial" w:hAnsi="Arial" w:cs="Arial"/>
                <w:sz w:val="20"/>
                <w:szCs w:val="20"/>
              </w:rPr>
            </w:pPr>
            <w:r w:rsidRPr="00A92CE3">
              <w:rPr>
                <w:rFonts w:ascii="Arial" w:hAnsi="Arial" w:cs="Arial"/>
                <w:sz w:val="20"/>
                <w:szCs w:val="20"/>
              </w:rPr>
              <w:t>Minutes</w:t>
            </w:r>
          </w:p>
          <w:p w:rsidR="00FF5D4F" w:rsidRPr="00A92CE3" w:rsidRDefault="00FF5D4F" w:rsidP="00FF5D4F">
            <w:pPr>
              <w:pStyle w:val="ListParagraph"/>
              <w:numPr>
                <w:ilvl w:val="0"/>
                <w:numId w:val="25"/>
              </w:numPr>
              <w:rPr>
                <w:rFonts w:ascii="Arial" w:hAnsi="Arial" w:cs="Arial"/>
                <w:sz w:val="20"/>
                <w:szCs w:val="20"/>
              </w:rPr>
            </w:pPr>
            <w:r w:rsidRPr="00A92CE3">
              <w:rPr>
                <w:rFonts w:ascii="Arial" w:hAnsi="Arial" w:cs="Arial"/>
                <w:sz w:val="20"/>
                <w:szCs w:val="20"/>
              </w:rPr>
              <w:t>Documentation</w:t>
            </w:r>
          </w:p>
          <w:p w:rsidR="00EB60A5" w:rsidRPr="00867BBF" w:rsidRDefault="00EB60A5">
            <w:pPr>
              <w:rPr>
                <w:rFonts w:ascii="Arial" w:hAnsi="Arial" w:cs="Arial"/>
                <w:sz w:val="20"/>
                <w:szCs w:val="20"/>
              </w:rPr>
            </w:pPr>
          </w:p>
        </w:tc>
        <w:tc>
          <w:tcPr>
            <w:tcW w:w="488" w:type="pct"/>
          </w:tcPr>
          <w:p w:rsidR="00EB60A5" w:rsidRPr="00867BBF" w:rsidRDefault="008F2FF1">
            <w:pPr>
              <w:rPr>
                <w:rFonts w:ascii="Arial" w:hAnsi="Arial" w:cs="Arial"/>
                <w:sz w:val="20"/>
                <w:szCs w:val="20"/>
              </w:rPr>
            </w:pPr>
            <w:r>
              <w:rPr>
                <w:rFonts w:ascii="Arial" w:hAnsi="Arial" w:cs="Arial"/>
                <w:sz w:val="20"/>
                <w:szCs w:val="20"/>
              </w:rPr>
              <w:t>To be reviewed as necessary</w:t>
            </w:r>
          </w:p>
        </w:tc>
      </w:tr>
      <w:tr w:rsidR="00A92CE3" w:rsidTr="00764766">
        <w:tc>
          <w:tcPr>
            <w:tcW w:w="438" w:type="pct"/>
          </w:tcPr>
          <w:p w:rsidR="00EB60A5" w:rsidRPr="00EB60A5" w:rsidRDefault="00867BBF">
            <w:pPr>
              <w:rPr>
                <w:rFonts w:ascii="Arial" w:hAnsi="Arial" w:cs="Arial"/>
              </w:rPr>
            </w:pPr>
            <w:r>
              <w:rPr>
                <w:rFonts w:ascii="Arial" w:hAnsi="Arial" w:cs="Arial"/>
              </w:rPr>
              <w:t>5.6</w:t>
            </w:r>
          </w:p>
        </w:tc>
        <w:tc>
          <w:tcPr>
            <w:tcW w:w="1806" w:type="pct"/>
          </w:tcPr>
          <w:p w:rsidR="00EB60A5" w:rsidRPr="00867BBF" w:rsidRDefault="00867BBF" w:rsidP="00867BBF">
            <w:pPr>
              <w:rPr>
                <w:rFonts w:ascii="Arial" w:hAnsi="Arial" w:cs="Arial"/>
                <w:sz w:val="20"/>
                <w:szCs w:val="20"/>
              </w:rPr>
            </w:pPr>
            <w:r w:rsidRPr="00867BBF">
              <w:rPr>
                <w:rFonts w:ascii="Arial" w:hAnsi="Arial" w:cs="Arial"/>
                <w:sz w:val="20"/>
                <w:szCs w:val="20"/>
              </w:rPr>
              <w:t xml:space="preserve">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w:t>
            </w:r>
            <w:r w:rsidRPr="00867BBF">
              <w:rPr>
                <w:rFonts w:ascii="Arial" w:hAnsi="Arial" w:cs="Arial"/>
                <w:sz w:val="20"/>
                <w:szCs w:val="20"/>
              </w:rPr>
              <w:lastRenderedPageBreak/>
              <w:t>such payments shall be submitted to the next appropriate meeting of council.</w:t>
            </w:r>
          </w:p>
        </w:tc>
        <w:tc>
          <w:tcPr>
            <w:tcW w:w="1158" w:type="pct"/>
          </w:tcPr>
          <w:p w:rsidR="00EB60A5" w:rsidRPr="00FF5D4F" w:rsidRDefault="00867BBF" w:rsidP="00FF5D4F">
            <w:pPr>
              <w:pStyle w:val="ListParagraph"/>
              <w:numPr>
                <w:ilvl w:val="0"/>
                <w:numId w:val="33"/>
              </w:numPr>
              <w:rPr>
                <w:rFonts w:ascii="Arial" w:hAnsi="Arial" w:cs="Arial"/>
                <w:sz w:val="20"/>
                <w:szCs w:val="20"/>
              </w:rPr>
            </w:pPr>
            <w:r w:rsidRPr="00FF5D4F">
              <w:rPr>
                <w:rFonts w:ascii="Arial" w:hAnsi="Arial" w:cs="Arial"/>
                <w:sz w:val="20"/>
                <w:szCs w:val="20"/>
              </w:rPr>
              <w:lastRenderedPageBreak/>
              <w:t>To be implemented for financial year 2020/2021</w:t>
            </w:r>
          </w:p>
          <w:p w:rsidR="00F86070" w:rsidRDefault="00F86070">
            <w:pPr>
              <w:rPr>
                <w:rFonts w:ascii="Arial" w:hAnsi="Arial" w:cs="Arial"/>
                <w:sz w:val="20"/>
                <w:szCs w:val="20"/>
              </w:rPr>
            </w:pPr>
          </w:p>
          <w:p w:rsidR="00F86070" w:rsidRDefault="00F86070">
            <w:pPr>
              <w:rPr>
                <w:rFonts w:ascii="Arial" w:hAnsi="Arial" w:cs="Arial"/>
                <w:sz w:val="20"/>
                <w:szCs w:val="20"/>
              </w:rPr>
            </w:pPr>
          </w:p>
          <w:p w:rsidR="00F86070" w:rsidRPr="00FF5D4F" w:rsidRDefault="00F86070" w:rsidP="00FF5D4F">
            <w:pPr>
              <w:pStyle w:val="ListParagraph"/>
              <w:numPr>
                <w:ilvl w:val="0"/>
                <w:numId w:val="33"/>
              </w:numPr>
              <w:rPr>
                <w:rFonts w:ascii="Arial" w:hAnsi="Arial" w:cs="Arial"/>
                <w:sz w:val="20"/>
                <w:szCs w:val="20"/>
              </w:rPr>
            </w:pPr>
            <w:r w:rsidRPr="00FF5D4F">
              <w:rPr>
                <w:rFonts w:ascii="Arial" w:hAnsi="Arial" w:cs="Arial"/>
                <w:sz w:val="20"/>
                <w:szCs w:val="20"/>
              </w:rPr>
              <w:t>Salary payments to be included in independent bank reconciliation</w:t>
            </w:r>
          </w:p>
        </w:tc>
        <w:tc>
          <w:tcPr>
            <w:tcW w:w="1109" w:type="pct"/>
          </w:tcPr>
          <w:p w:rsidR="000B1719" w:rsidRPr="00A92CE3" w:rsidRDefault="000B1719" w:rsidP="000B1719">
            <w:pPr>
              <w:pStyle w:val="ListParagraph"/>
              <w:numPr>
                <w:ilvl w:val="0"/>
                <w:numId w:val="33"/>
              </w:numPr>
              <w:rPr>
                <w:rFonts w:ascii="Arial" w:hAnsi="Arial" w:cs="Arial"/>
                <w:sz w:val="20"/>
                <w:szCs w:val="20"/>
              </w:rPr>
            </w:pPr>
            <w:r w:rsidRPr="00A92CE3">
              <w:rPr>
                <w:rFonts w:ascii="Arial" w:hAnsi="Arial" w:cs="Arial"/>
                <w:sz w:val="20"/>
                <w:szCs w:val="20"/>
              </w:rPr>
              <w:t>Minutes</w:t>
            </w:r>
          </w:p>
          <w:p w:rsidR="000B1719" w:rsidRPr="00A92CE3" w:rsidRDefault="000B1719" w:rsidP="000B1719">
            <w:pPr>
              <w:pStyle w:val="ListParagraph"/>
              <w:numPr>
                <w:ilvl w:val="0"/>
                <w:numId w:val="33"/>
              </w:numPr>
              <w:rPr>
                <w:rFonts w:ascii="Arial" w:hAnsi="Arial" w:cs="Arial"/>
                <w:sz w:val="20"/>
                <w:szCs w:val="20"/>
              </w:rPr>
            </w:pPr>
            <w:r w:rsidRPr="00A92CE3">
              <w:rPr>
                <w:rFonts w:ascii="Arial" w:hAnsi="Arial" w:cs="Arial"/>
                <w:sz w:val="20"/>
                <w:szCs w:val="20"/>
              </w:rPr>
              <w:t>Documentation</w:t>
            </w:r>
          </w:p>
          <w:p w:rsidR="00EB60A5" w:rsidRPr="00867BBF" w:rsidRDefault="00EB60A5">
            <w:pPr>
              <w:rPr>
                <w:rFonts w:ascii="Arial" w:hAnsi="Arial" w:cs="Arial"/>
                <w:sz w:val="20"/>
                <w:szCs w:val="20"/>
              </w:rPr>
            </w:pPr>
          </w:p>
        </w:tc>
        <w:tc>
          <w:tcPr>
            <w:tcW w:w="488" w:type="pct"/>
          </w:tcPr>
          <w:p w:rsidR="00EB60A5" w:rsidRPr="00867BBF" w:rsidRDefault="008F2FF1">
            <w:pPr>
              <w:rPr>
                <w:rFonts w:ascii="Arial" w:hAnsi="Arial" w:cs="Arial"/>
                <w:sz w:val="20"/>
                <w:szCs w:val="20"/>
              </w:rPr>
            </w:pPr>
            <w:proofErr w:type="spellStart"/>
            <w:r>
              <w:rPr>
                <w:rFonts w:ascii="Arial" w:hAnsi="Arial" w:cs="Arial"/>
                <w:sz w:val="20"/>
                <w:szCs w:val="20"/>
              </w:rPr>
              <w:t>Ongoing</w:t>
            </w:r>
            <w:proofErr w:type="spellEnd"/>
            <w:r>
              <w:rPr>
                <w:rFonts w:ascii="Arial" w:hAnsi="Arial" w:cs="Arial"/>
                <w:sz w:val="20"/>
                <w:szCs w:val="20"/>
              </w:rPr>
              <w:t xml:space="preserve"> </w:t>
            </w:r>
          </w:p>
        </w:tc>
      </w:tr>
      <w:tr w:rsidR="00867BBF" w:rsidTr="00764766">
        <w:tc>
          <w:tcPr>
            <w:tcW w:w="438" w:type="pct"/>
          </w:tcPr>
          <w:p w:rsidR="00867BBF" w:rsidRDefault="00867BBF">
            <w:pPr>
              <w:rPr>
                <w:rFonts w:ascii="Arial" w:hAnsi="Arial" w:cs="Arial"/>
              </w:rPr>
            </w:pPr>
            <w:r>
              <w:rPr>
                <w:rFonts w:ascii="Arial" w:hAnsi="Arial" w:cs="Arial"/>
              </w:rPr>
              <w:lastRenderedPageBreak/>
              <w:t>5.7</w:t>
            </w:r>
          </w:p>
        </w:tc>
        <w:tc>
          <w:tcPr>
            <w:tcW w:w="1806" w:type="pct"/>
          </w:tcPr>
          <w:p w:rsidR="00867BBF" w:rsidRDefault="00867BBF" w:rsidP="00867BBF">
            <w:pPr>
              <w:rPr>
                <w:rFonts w:ascii="Arial" w:hAnsi="Arial" w:cs="Arial"/>
              </w:rPr>
            </w:pPr>
            <w:r w:rsidRPr="00F86070">
              <w:rPr>
                <w:rFonts w:ascii="Arial" w:hAnsi="Arial" w:cs="Arial"/>
                <w:sz w:val="20"/>
                <w:szCs w:val="20"/>
              </w:rPr>
              <w:t xml:space="preserve">A record of regular payments made </w:t>
            </w:r>
            <w:proofErr w:type="gramStart"/>
            <w:r w:rsidRPr="00F86070">
              <w:rPr>
                <w:rFonts w:ascii="Arial" w:hAnsi="Arial" w:cs="Arial"/>
                <w:sz w:val="20"/>
                <w:szCs w:val="20"/>
              </w:rPr>
              <w:t>under</w:t>
            </w:r>
            <w:proofErr w:type="gramEnd"/>
            <w:r w:rsidRPr="00F86070">
              <w:rPr>
                <w:rFonts w:ascii="Arial" w:hAnsi="Arial" w:cs="Arial"/>
                <w:sz w:val="20"/>
                <w:szCs w:val="20"/>
              </w:rPr>
              <w:t xml:space="preserve"> 5.6 above shall be drawn up and be signed by two members on each and every occasion when payment is authorised - thus controlling the risk of duplicated payments being authorised and / or made</w:t>
            </w:r>
            <w:r w:rsidRPr="00AC43E4">
              <w:rPr>
                <w:rFonts w:ascii="Arial" w:hAnsi="Arial" w:cs="Arial"/>
              </w:rPr>
              <w:t>.</w:t>
            </w:r>
          </w:p>
          <w:p w:rsidR="00F86070" w:rsidRDefault="00F86070" w:rsidP="00867BBF">
            <w:pPr>
              <w:rPr>
                <w:rFonts w:ascii="Arial" w:hAnsi="Arial" w:cs="Arial"/>
              </w:rPr>
            </w:pPr>
          </w:p>
          <w:p w:rsidR="00F86070" w:rsidRDefault="00F86070" w:rsidP="00867BBF">
            <w:pPr>
              <w:rPr>
                <w:rFonts w:ascii="Arial" w:hAnsi="Arial" w:cs="Arial"/>
              </w:rPr>
            </w:pPr>
          </w:p>
          <w:p w:rsidR="00F86070" w:rsidRPr="00AC43E4" w:rsidRDefault="00F86070" w:rsidP="00867BBF">
            <w:pPr>
              <w:rPr>
                <w:rFonts w:ascii="Arial" w:hAnsi="Arial" w:cs="Arial"/>
              </w:rPr>
            </w:pPr>
          </w:p>
          <w:p w:rsidR="00867BBF" w:rsidRPr="00AC43E4" w:rsidRDefault="00867BBF" w:rsidP="00867BBF">
            <w:pPr>
              <w:rPr>
                <w:rFonts w:ascii="Arial" w:hAnsi="Arial" w:cs="Arial"/>
              </w:rPr>
            </w:pPr>
          </w:p>
        </w:tc>
        <w:tc>
          <w:tcPr>
            <w:tcW w:w="1158" w:type="pct"/>
          </w:tcPr>
          <w:p w:rsidR="00F86070" w:rsidRPr="00FF5D4F" w:rsidRDefault="00F86070" w:rsidP="00FF5D4F">
            <w:pPr>
              <w:pStyle w:val="ListParagraph"/>
              <w:numPr>
                <w:ilvl w:val="0"/>
                <w:numId w:val="34"/>
              </w:numPr>
              <w:ind w:left="360"/>
              <w:rPr>
                <w:rFonts w:ascii="Arial" w:hAnsi="Arial" w:cs="Arial"/>
                <w:sz w:val="20"/>
                <w:szCs w:val="20"/>
              </w:rPr>
            </w:pPr>
            <w:r w:rsidRPr="00FF5D4F">
              <w:rPr>
                <w:rFonts w:ascii="Arial" w:hAnsi="Arial" w:cs="Arial"/>
                <w:sz w:val="20"/>
                <w:szCs w:val="20"/>
              </w:rPr>
              <w:t>To be implemented for financial year 2020/2021</w:t>
            </w:r>
          </w:p>
          <w:p w:rsidR="00F86070" w:rsidRDefault="00F86070" w:rsidP="00FF5D4F">
            <w:pPr>
              <w:rPr>
                <w:rFonts w:ascii="Arial" w:hAnsi="Arial" w:cs="Arial"/>
                <w:sz w:val="20"/>
                <w:szCs w:val="20"/>
              </w:rPr>
            </w:pPr>
          </w:p>
          <w:p w:rsidR="00F86070" w:rsidRPr="00FF5D4F" w:rsidRDefault="00F86070" w:rsidP="00FF5D4F">
            <w:pPr>
              <w:pStyle w:val="ListParagraph"/>
              <w:numPr>
                <w:ilvl w:val="0"/>
                <w:numId w:val="34"/>
              </w:numPr>
              <w:ind w:left="360"/>
              <w:rPr>
                <w:rFonts w:ascii="Arial" w:hAnsi="Arial" w:cs="Arial"/>
                <w:sz w:val="20"/>
                <w:szCs w:val="20"/>
              </w:rPr>
            </w:pPr>
            <w:r w:rsidRPr="00FF5D4F">
              <w:rPr>
                <w:rFonts w:ascii="Arial" w:hAnsi="Arial" w:cs="Arial"/>
                <w:sz w:val="20"/>
                <w:szCs w:val="20"/>
              </w:rPr>
              <w:t>To be signed by bank signatories at the same time as signing cheque payments</w:t>
            </w:r>
          </w:p>
          <w:p w:rsidR="00F86070" w:rsidRDefault="00F86070" w:rsidP="00FF5D4F">
            <w:pPr>
              <w:rPr>
                <w:rFonts w:ascii="Arial" w:hAnsi="Arial" w:cs="Arial"/>
                <w:sz w:val="20"/>
                <w:szCs w:val="20"/>
              </w:rPr>
            </w:pPr>
          </w:p>
          <w:p w:rsidR="00867BBF" w:rsidRPr="00FF5D4F" w:rsidRDefault="00F86070" w:rsidP="00FF5D4F">
            <w:pPr>
              <w:pStyle w:val="ListParagraph"/>
              <w:numPr>
                <w:ilvl w:val="0"/>
                <w:numId w:val="34"/>
              </w:numPr>
              <w:ind w:left="360"/>
              <w:rPr>
                <w:rFonts w:ascii="Arial" w:hAnsi="Arial" w:cs="Arial"/>
              </w:rPr>
            </w:pPr>
            <w:r w:rsidRPr="00FF5D4F">
              <w:rPr>
                <w:rFonts w:ascii="Arial" w:hAnsi="Arial" w:cs="Arial"/>
                <w:sz w:val="20"/>
                <w:szCs w:val="20"/>
              </w:rPr>
              <w:t>Salary payments to be included in independent bank reconciliation</w:t>
            </w:r>
          </w:p>
        </w:tc>
        <w:tc>
          <w:tcPr>
            <w:tcW w:w="1109" w:type="pct"/>
          </w:tcPr>
          <w:p w:rsidR="000B1719" w:rsidRPr="00A92CE3" w:rsidRDefault="000B1719" w:rsidP="000B1719">
            <w:pPr>
              <w:pStyle w:val="ListParagraph"/>
              <w:numPr>
                <w:ilvl w:val="0"/>
                <w:numId w:val="34"/>
              </w:numPr>
              <w:rPr>
                <w:rFonts w:ascii="Arial" w:hAnsi="Arial" w:cs="Arial"/>
                <w:sz w:val="20"/>
                <w:szCs w:val="20"/>
              </w:rPr>
            </w:pPr>
            <w:r w:rsidRPr="00A92CE3">
              <w:rPr>
                <w:rFonts w:ascii="Arial" w:hAnsi="Arial" w:cs="Arial"/>
                <w:sz w:val="20"/>
                <w:szCs w:val="20"/>
              </w:rPr>
              <w:t>Minutes</w:t>
            </w:r>
          </w:p>
          <w:p w:rsidR="000B1719" w:rsidRPr="00A92CE3" w:rsidRDefault="000B1719" w:rsidP="000B1719">
            <w:pPr>
              <w:pStyle w:val="ListParagraph"/>
              <w:numPr>
                <w:ilvl w:val="0"/>
                <w:numId w:val="34"/>
              </w:numPr>
              <w:rPr>
                <w:rFonts w:ascii="Arial" w:hAnsi="Arial" w:cs="Arial"/>
                <w:sz w:val="20"/>
                <w:szCs w:val="20"/>
              </w:rPr>
            </w:pPr>
            <w:r w:rsidRPr="00A92CE3">
              <w:rPr>
                <w:rFonts w:ascii="Arial" w:hAnsi="Arial" w:cs="Arial"/>
                <w:sz w:val="20"/>
                <w:szCs w:val="20"/>
              </w:rPr>
              <w:t>Documentation</w:t>
            </w:r>
          </w:p>
          <w:p w:rsidR="00867BBF" w:rsidRPr="00EB60A5" w:rsidRDefault="00867BBF">
            <w:pPr>
              <w:rPr>
                <w:rFonts w:ascii="Arial" w:hAnsi="Arial" w:cs="Arial"/>
              </w:rPr>
            </w:pPr>
          </w:p>
        </w:tc>
        <w:tc>
          <w:tcPr>
            <w:tcW w:w="488" w:type="pct"/>
          </w:tcPr>
          <w:p w:rsidR="00867BBF" w:rsidRPr="008F2FF1" w:rsidRDefault="008F2FF1">
            <w:pPr>
              <w:rPr>
                <w:rFonts w:ascii="Arial" w:hAnsi="Arial" w:cs="Arial"/>
                <w:sz w:val="20"/>
                <w:szCs w:val="20"/>
              </w:rPr>
            </w:pPr>
            <w:proofErr w:type="spellStart"/>
            <w:r w:rsidRPr="008F2FF1">
              <w:rPr>
                <w:rFonts w:ascii="Arial" w:hAnsi="Arial" w:cs="Arial"/>
                <w:sz w:val="20"/>
                <w:szCs w:val="20"/>
              </w:rPr>
              <w:t>Ongoing</w:t>
            </w:r>
            <w:proofErr w:type="spellEnd"/>
          </w:p>
        </w:tc>
      </w:tr>
    </w:tbl>
    <w:p w:rsidR="00EB60A5" w:rsidRDefault="00EB60A5">
      <w:pPr>
        <w:rPr>
          <w:rFonts w:ascii="Arial" w:hAnsi="Arial" w:cs="Arial"/>
          <w:b/>
        </w:rPr>
      </w:pPr>
    </w:p>
    <w:p w:rsidR="000B1719" w:rsidRDefault="000B1719">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C17732" w:rsidRDefault="00C17732">
      <w:pPr>
        <w:rPr>
          <w:rFonts w:ascii="Arial" w:hAnsi="Arial" w:cs="Arial"/>
          <w:b/>
        </w:rPr>
      </w:pPr>
    </w:p>
    <w:p w:rsidR="000B1719" w:rsidRPr="00AC43E4" w:rsidRDefault="000B1719" w:rsidP="000B1719">
      <w:pPr>
        <w:rPr>
          <w:rFonts w:ascii="Arial" w:hAnsi="Arial" w:cs="Arial"/>
          <w:b/>
        </w:rPr>
      </w:pPr>
      <w:r w:rsidRPr="00AC43E4">
        <w:rPr>
          <w:rFonts w:ascii="Arial" w:hAnsi="Arial" w:cs="Arial"/>
          <w:b/>
        </w:rPr>
        <w:lastRenderedPageBreak/>
        <w:t xml:space="preserve">6. </w:t>
      </w:r>
      <w:r>
        <w:rPr>
          <w:rFonts w:ascii="Arial" w:hAnsi="Arial" w:cs="Arial"/>
          <w:b/>
        </w:rPr>
        <w:t xml:space="preserve"> </w:t>
      </w:r>
      <w:r w:rsidRPr="00AC43E4">
        <w:rPr>
          <w:rFonts w:ascii="Arial" w:hAnsi="Arial" w:cs="Arial"/>
          <w:b/>
        </w:rPr>
        <w:t>Instructions for the making of payments</w:t>
      </w:r>
    </w:p>
    <w:tbl>
      <w:tblPr>
        <w:tblStyle w:val="TableGrid"/>
        <w:tblW w:w="5000" w:type="pct"/>
        <w:tblLook w:val="04A0" w:firstRow="1" w:lastRow="0" w:firstColumn="1" w:lastColumn="0" w:noHBand="0" w:noVBand="1"/>
      </w:tblPr>
      <w:tblGrid>
        <w:gridCol w:w="1268"/>
        <w:gridCol w:w="7118"/>
        <w:gridCol w:w="2098"/>
        <w:gridCol w:w="2642"/>
        <w:gridCol w:w="1048"/>
      </w:tblGrid>
      <w:tr w:rsidR="00C17732" w:rsidTr="00764766">
        <w:tc>
          <w:tcPr>
            <w:tcW w:w="438" w:type="pct"/>
          </w:tcPr>
          <w:p w:rsidR="00C17732" w:rsidRDefault="00C17732" w:rsidP="00500D6F">
            <w:pPr>
              <w:rPr>
                <w:rFonts w:ascii="Arial" w:hAnsi="Arial" w:cs="Arial"/>
              </w:rPr>
            </w:pPr>
            <w:r>
              <w:rPr>
                <w:rFonts w:ascii="Arial" w:hAnsi="Arial" w:cs="Arial"/>
              </w:rPr>
              <w:t>Regulation number</w:t>
            </w:r>
          </w:p>
        </w:tc>
        <w:tc>
          <w:tcPr>
            <w:tcW w:w="2529" w:type="pct"/>
          </w:tcPr>
          <w:p w:rsidR="00C17732" w:rsidRDefault="00C17732" w:rsidP="00500D6F">
            <w:pPr>
              <w:rPr>
                <w:rFonts w:ascii="Arial" w:hAnsi="Arial" w:cs="Arial"/>
              </w:rPr>
            </w:pPr>
            <w:r>
              <w:rPr>
                <w:rFonts w:ascii="Arial" w:hAnsi="Arial" w:cs="Arial"/>
              </w:rPr>
              <w:t>Statement</w:t>
            </w:r>
          </w:p>
        </w:tc>
        <w:tc>
          <w:tcPr>
            <w:tcW w:w="758" w:type="pct"/>
          </w:tcPr>
          <w:p w:rsidR="00C17732" w:rsidRDefault="00C17732" w:rsidP="00500D6F">
            <w:pPr>
              <w:rPr>
                <w:rFonts w:ascii="Arial" w:hAnsi="Arial" w:cs="Arial"/>
              </w:rPr>
            </w:pPr>
            <w:r>
              <w:rPr>
                <w:rFonts w:ascii="Arial" w:hAnsi="Arial" w:cs="Arial"/>
              </w:rPr>
              <w:t>Actions Required</w:t>
            </w:r>
          </w:p>
        </w:tc>
        <w:tc>
          <w:tcPr>
            <w:tcW w:w="932" w:type="pct"/>
          </w:tcPr>
          <w:p w:rsidR="00C17732" w:rsidRDefault="00C17732" w:rsidP="00500D6F">
            <w:pPr>
              <w:rPr>
                <w:rFonts w:ascii="Arial" w:hAnsi="Arial" w:cs="Arial"/>
              </w:rPr>
            </w:pPr>
            <w:r>
              <w:rPr>
                <w:rFonts w:ascii="Arial" w:hAnsi="Arial" w:cs="Arial"/>
              </w:rPr>
              <w:t>Evidence</w:t>
            </w:r>
          </w:p>
        </w:tc>
        <w:tc>
          <w:tcPr>
            <w:tcW w:w="343"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0B1719" w:rsidTr="00764766">
        <w:tc>
          <w:tcPr>
            <w:tcW w:w="438" w:type="pct"/>
          </w:tcPr>
          <w:p w:rsidR="000B1719" w:rsidRDefault="000B1719">
            <w:pPr>
              <w:rPr>
                <w:rFonts w:ascii="Arial" w:hAnsi="Arial" w:cs="Arial"/>
              </w:rPr>
            </w:pPr>
            <w:r>
              <w:rPr>
                <w:rFonts w:ascii="Arial" w:hAnsi="Arial" w:cs="Arial"/>
              </w:rPr>
              <w:t>6.2</w:t>
            </w:r>
          </w:p>
        </w:tc>
        <w:tc>
          <w:tcPr>
            <w:tcW w:w="2529" w:type="pct"/>
          </w:tcPr>
          <w:p w:rsidR="000B1719" w:rsidRPr="000B1719" w:rsidRDefault="000B1719" w:rsidP="000B1719">
            <w:pPr>
              <w:rPr>
                <w:rFonts w:ascii="Arial" w:hAnsi="Arial" w:cs="Arial"/>
                <w:sz w:val="20"/>
                <w:szCs w:val="20"/>
              </w:rPr>
            </w:pPr>
            <w:r w:rsidRPr="000B1719">
              <w:rPr>
                <w:rFonts w:ascii="Arial" w:hAnsi="Arial" w:cs="Arial"/>
                <w:sz w:val="20"/>
                <w:szCs w:val="20"/>
              </w:rPr>
              <w:t>Following authorisation under Financial Regulation 5 above, the council, a duly delegated committee or, if so delegated, the Clerk or RFO shall give instruction that a payment shall be made.</w:t>
            </w:r>
          </w:p>
          <w:p w:rsidR="000B1719" w:rsidRPr="000B1719" w:rsidRDefault="000B1719">
            <w:pPr>
              <w:rPr>
                <w:rFonts w:ascii="Arial" w:hAnsi="Arial" w:cs="Arial"/>
                <w:sz w:val="20"/>
                <w:szCs w:val="20"/>
              </w:rPr>
            </w:pPr>
          </w:p>
        </w:tc>
        <w:tc>
          <w:tcPr>
            <w:tcW w:w="758" w:type="pct"/>
          </w:tcPr>
          <w:p w:rsidR="000B1719" w:rsidRPr="00CC7BD9" w:rsidRDefault="00CC7BD9" w:rsidP="00CC7BD9">
            <w:pPr>
              <w:pStyle w:val="ListParagraph"/>
              <w:numPr>
                <w:ilvl w:val="0"/>
                <w:numId w:val="46"/>
              </w:numPr>
              <w:rPr>
                <w:rFonts w:ascii="Arial" w:hAnsi="Arial" w:cs="Arial"/>
                <w:sz w:val="20"/>
                <w:szCs w:val="20"/>
              </w:rPr>
            </w:pPr>
            <w:r>
              <w:rPr>
                <w:rFonts w:ascii="Arial" w:hAnsi="Arial" w:cs="Arial"/>
                <w:sz w:val="20"/>
                <w:szCs w:val="20"/>
              </w:rPr>
              <w:t xml:space="preserve">To be reviewed as part of </w:t>
            </w:r>
            <w:proofErr w:type="spellStart"/>
            <w:r>
              <w:rPr>
                <w:rFonts w:ascii="Arial" w:hAnsi="Arial" w:cs="Arial"/>
                <w:sz w:val="20"/>
                <w:szCs w:val="20"/>
              </w:rPr>
              <w:t>ongoing</w:t>
            </w:r>
            <w:proofErr w:type="spellEnd"/>
            <w:r>
              <w:rPr>
                <w:rFonts w:ascii="Arial" w:hAnsi="Arial" w:cs="Arial"/>
                <w:sz w:val="20"/>
                <w:szCs w:val="20"/>
              </w:rPr>
              <w:t xml:space="preserve"> policy and NALC/</w:t>
            </w:r>
            <w:proofErr w:type="spellStart"/>
            <w:r>
              <w:rPr>
                <w:rFonts w:ascii="Arial" w:hAnsi="Arial" w:cs="Arial"/>
                <w:sz w:val="20"/>
                <w:szCs w:val="20"/>
              </w:rPr>
              <w:t>Govt</w:t>
            </w:r>
            <w:proofErr w:type="spellEnd"/>
            <w:r>
              <w:rPr>
                <w:rFonts w:ascii="Arial" w:hAnsi="Arial" w:cs="Arial"/>
                <w:sz w:val="20"/>
                <w:szCs w:val="20"/>
              </w:rPr>
              <w:t xml:space="preserve"> guidance during COVID </w:t>
            </w:r>
            <w:r w:rsidR="008F2FF1">
              <w:rPr>
                <w:rFonts w:ascii="Arial" w:hAnsi="Arial" w:cs="Arial"/>
                <w:sz w:val="20"/>
                <w:szCs w:val="20"/>
              </w:rPr>
              <w:t>19 crisis</w:t>
            </w:r>
          </w:p>
        </w:tc>
        <w:tc>
          <w:tcPr>
            <w:tcW w:w="932" w:type="pct"/>
          </w:tcPr>
          <w:p w:rsidR="008F2FF1" w:rsidRPr="00A92CE3" w:rsidRDefault="008F2FF1" w:rsidP="008F2FF1">
            <w:pPr>
              <w:pStyle w:val="ListParagraph"/>
              <w:numPr>
                <w:ilvl w:val="0"/>
                <w:numId w:val="46"/>
              </w:numPr>
              <w:rPr>
                <w:rFonts w:ascii="Arial" w:hAnsi="Arial" w:cs="Arial"/>
                <w:sz w:val="20"/>
                <w:szCs w:val="20"/>
              </w:rPr>
            </w:pPr>
            <w:r w:rsidRPr="00A92CE3">
              <w:rPr>
                <w:rFonts w:ascii="Arial" w:hAnsi="Arial" w:cs="Arial"/>
                <w:sz w:val="20"/>
                <w:szCs w:val="20"/>
              </w:rPr>
              <w:t>Minutes</w:t>
            </w:r>
          </w:p>
          <w:p w:rsidR="008F2FF1" w:rsidRPr="00A92CE3" w:rsidRDefault="008F2FF1" w:rsidP="008F2FF1">
            <w:pPr>
              <w:pStyle w:val="ListParagraph"/>
              <w:numPr>
                <w:ilvl w:val="0"/>
                <w:numId w:val="46"/>
              </w:numPr>
              <w:rPr>
                <w:rFonts w:ascii="Arial" w:hAnsi="Arial" w:cs="Arial"/>
                <w:sz w:val="20"/>
                <w:szCs w:val="20"/>
              </w:rPr>
            </w:pPr>
            <w:r w:rsidRPr="00A92CE3">
              <w:rPr>
                <w:rFonts w:ascii="Arial" w:hAnsi="Arial" w:cs="Arial"/>
                <w:sz w:val="20"/>
                <w:szCs w:val="20"/>
              </w:rPr>
              <w:t>Documentation</w:t>
            </w:r>
          </w:p>
          <w:p w:rsidR="000B1719" w:rsidRPr="000B1719" w:rsidRDefault="000B1719">
            <w:pPr>
              <w:rPr>
                <w:rFonts w:ascii="Arial" w:hAnsi="Arial" w:cs="Arial"/>
                <w:sz w:val="20"/>
                <w:szCs w:val="20"/>
              </w:rPr>
            </w:pPr>
          </w:p>
        </w:tc>
        <w:tc>
          <w:tcPr>
            <w:tcW w:w="343" w:type="pct"/>
          </w:tcPr>
          <w:p w:rsidR="000B1719" w:rsidRPr="000B1719" w:rsidRDefault="008F2FF1">
            <w:pPr>
              <w:rPr>
                <w:rFonts w:ascii="Arial" w:hAnsi="Arial" w:cs="Arial"/>
                <w:sz w:val="20"/>
                <w:szCs w:val="20"/>
              </w:rPr>
            </w:pPr>
            <w:proofErr w:type="spellStart"/>
            <w:r w:rsidRPr="008F2FF1">
              <w:rPr>
                <w:rFonts w:ascii="Arial" w:hAnsi="Arial" w:cs="Arial"/>
                <w:sz w:val="20"/>
                <w:szCs w:val="20"/>
              </w:rPr>
              <w:t>Ongoing</w:t>
            </w:r>
            <w:proofErr w:type="spellEnd"/>
          </w:p>
        </w:tc>
      </w:tr>
      <w:tr w:rsidR="000B1719" w:rsidTr="00764766">
        <w:tc>
          <w:tcPr>
            <w:tcW w:w="438" w:type="pct"/>
          </w:tcPr>
          <w:p w:rsidR="000B1719" w:rsidRDefault="000B1719">
            <w:pPr>
              <w:rPr>
                <w:rFonts w:ascii="Arial" w:hAnsi="Arial" w:cs="Arial"/>
              </w:rPr>
            </w:pPr>
            <w:r>
              <w:rPr>
                <w:rFonts w:ascii="Arial" w:hAnsi="Arial" w:cs="Arial"/>
              </w:rPr>
              <w:t>6.3</w:t>
            </w:r>
          </w:p>
        </w:tc>
        <w:tc>
          <w:tcPr>
            <w:tcW w:w="2529" w:type="pct"/>
          </w:tcPr>
          <w:p w:rsidR="000B1719" w:rsidRPr="000B1719" w:rsidRDefault="000B1719" w:rsidP="000B1719">
            <w:pPr>
              <w:rPr>
                <w:rFonts w:ascii="Arial" w:hAnsi="Arial" w:cs="Arial"/>
                <w:sz w:val="20"/>
                <w:szCs w:val="20"/>
              </w:rPr>
            </w:pPr>
            <w:r w:rsidRPr="000B1719">
              <w:rPr>
                <w:rFonts w:ascii="Arial" w:hAnsi="Arial" w:cs="Arial"/>
                <w:sz w:val="20"/>
                <w:szCs w:val="20"/>
              </w:rPr>
              <w:t>All payments shall be affected by cheque or other instructions to the council's bankers, or otherwise, in accordance with a resolution of council.</w:t>
            </w:r>
          </w:p>
          <w:p w:rsidR="000B1719" w:rsidRPr="000B1719" w:rsidRDefault="000B1719">
            <w:pPr>
              <w:rPr>
                <w:rFonts w:ascii="Arial" w:hAnsi="Arial" w:cs="Arial"/>
                <w:sz w:val="20"/>
                <w:szCs w:val="20"/>
              </w:rPr>
            </w:pPr>
          </w:p>
        </w:tc>
        <w:tc>
          <w:tcPr>
            <w:tcW w:w="758" w:type="pct"/>
          </w:tcPr>
          <w:p w:rsidR="000B1719" w:rsidRPr="000B1719" w:rsidRDefault="000B1719" w:rsidP="000B1719">
            <w:pPr>
              <w:pStyle w:val="ListParagraph"/>
              <w:numPr>
                <w:ilvl w:val="0"/>
                <w:numId w:val="35"/>
              </w:numPr>
              <w:rPr>
                <w:rFonts w:ascii="Arial" w:hAnsi="Arial" w:cs="Arial"/>
                <w:sz w:val="20"/>
                <w:szCs w:val="20"/>
              </w:rPr>
            </w:pPr>
            <w:r>
              <w:rPr>
                <w:rFonts w:ascii="Arial" w:hAnsi="Arial" w:cs="Arial"/>
                <w:sz w:val="20"/>
                <w:szCs w:val="20"/>
              </w:rPr>
              <w:t xml:space="preserve">As per banking mandate </w:t>
            </w:r>
          </w:p>
        </w:tc>
        <w:tc>
          <w:tcPr>
            <w:tcW w:w="932" w:type="pct"/>
          </w:tcPr>
          <w:p w:rsidR="008F2FF1" w:rsidRPr="00A92CE3" w:rsidRDefault="008F2FF1" w:rsidP="008F2FF1">
            <w:pPr>
              <w:pStyle w:val="ListParagraph"/>
              <w:numPr>
                <w:ilvl w:val="0"/>
                <w:numId w:val="35"/>
              </w:numPr>
              <w:rPr>
                <w:rFonts w:ascii="Arial" w:hAnsi="Arial" w:cs="Arial"/>
                <w:sz w:val="20"/>
                <w:szCs w:val="20"/>
              </w:rPr>
            </w:pPr>
            <w:r w:rsidRPr="00A92CE3">
              <w:rPr>
                <w:rFonts w:ascii="Arial" w:hAnsi="Arial" w:cs="Arial"/>
                <w:sz w:val="20"/>
                <w:szCs w:val="20"/>
              </w:rPr>
              <w:t>Minutes</w:t>
            </w:r>
          </w:p>
          <w:p w:rsidR="008F2FF1" w:rsidRPr="00A92CE3" w:rsidRDefault="008F2FF1" w:rsidP="008F2FF1">
            <w:pPr>
              <w:pStyle w:val="ListParagraph"/>
              <w:numPr>
                <w:ilvl w:val="0"/>
                <w:numId w:val="35"/>
              </w:numPr>
              <w:rPr>
                <w:rFonts w:ascii="Arial" w:hAnsi="Arial" w:cs="Arial"/>
                <w:sz w:val="20"/>
                <w:szCs w:val="20"/>
              </w:rPr>
            </w:pPr>
            <w:r w:rsidRPr="00A92CE3">
              <w:rPr>
                <w:rFonts w:ascii="Arial" w:hAnsi="Arial" w:cs="Arial"/>
                <w:sz w:val="20"/>
                <w:szCs w:val="20"/>
              </w:rPr>
              <w:t>Documentation</w:t>
            </w:r>
          </w:p>
          <w:p w:rsidR="000B1719" w:rsidRPr="000B1719" w:rsidRDefault="000B1719">
            <w:pPr>
              <w:rPr>
                <w:rFonts w:ascii="Arial" w:hAnsi="Arial" w:cs="Arial"/>
                <w:sz w:val="20"/>
                <w:szCs w:val="20"/>
              </w:rPr>
            </w:pPr>
          </w:p>
        </w:tc>
        <w:tc>
          <w:tcPr>
            <w:tcW w:w="343" w:type="pct"/>
          </w:tcPr>
          <w:p w:rsidR="000B1719" w:rsidRPr="000B1719" w:rsidRDefault="008F2FF1">
            <w:pPr>
              <w:rPr>
                <w:rFonts w:ascii="Arial" w:hAnsi="Arial" w:cs="Arial"/>
                <w:sz w:val="20"/>
                <w:szCs w:val="20"/>
              </w:rPr>
            </w:pPr>
            <w:proofErr w:type="spellStart"/>
            <w:r w:rsidRPr="008F2FF1">
              <w:rPr>
                <w:rFonts w:ascii="Arial" w:hAnsi="Arial" w:cs="Arial"/>
                <w:sz w:val="20"/>
                <w:szCs w:val="20"/>
              </w:rPr>
              <w:t>Ongoing</w:t>
            </w:r>
            <w:proofErr w:type="spellEnd"/>
          </w:p>
        </w:tc>
      </w:tr>
      <w:tr w:rsidR="000B1719" w:rsidTr="00764766">
        <w:tc>
          <w:tcPr>
            <w:tcW w:w="438" w:type="pct"/>
          </w:tcPr>
          <w:p w:rsidR="000B1719" w:rsidRDefault="000B1719">
            <w:pPr>
              <w:rPr>
                <w:rFonts w:ascii="Arial" w:hAnsi="Arial" w:cs="Arial"/>
              </w:rPr>
            </w:pPr>
            <w:r>
              <w:rPr>
                <w:rFonts w:ascii="Arial" w:hAnsi="Arial" w:cs="Arial"/>
              </w:rPr>
              <w:t>6.4</w:t>
            </w:r>
          </w:p>
        </w:tc>
        <w:tc>
          <w:tcPr>
            <w:tcW w:w="2529" w:type="pct"/>
          </w:tcPr>
          <w:p w:rsidR="000B1719" w:rsidRPr="000B1719" w:rsidRDefault="000B1719">
            <w:pPr>
              <w:rPr>
                <w:rFonts w:ascii="Arial" w:hAnsi="Arial" w:cs="Arial"/>
                <w:sz w:val="20"/>
                <w:szCs w:val="20"/>
              </w:rPr>
            </w:pPr>
            <w:r w:rsidRPr="000B1719">
              <w:rPr>
                <w:rFonts w:ascii="Arial" w:hAnsi="Arial" w:cs="Arial"/>
                <w:sz w:val="20"/>
                <w:szCs w:val="20"/>
              </w:rPr>
              <w:t>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tc>
        <w:tc>
          <w:tcPr>
            <w:tcW w:w="758" w:type="pct"/>
          </w:tcPr>
          <w:p w:rsidR="000B1719" w:rsidRPr="000B1719" w:rsidRDefault="000B1719" w:rsidP="000B1719">
            <w:pPr>
              <w:pStyle w:val="ListParagraph"/>
              <w:numPr>
                <w:ilvl w:val="0"/>
                <w:numId w:val="35"/>
              </w:numPr>
              <w:rPr>
                <w:rFonts w:ascii="Arial" w:hAnsi="Arial" w:cs="Arial"/>
                <w:sz w:val="20"/>
                <w:szCs w:val="20"/>
              </w:rPr>
            </w:pPr>
            <w:r>
              <w:rPr>
                <w:rFonts w:ascii="Arial" w:hAnsi="Arial" w:cs="Arial"/>
                <w:sz w:val="20"/>
                <w:szCs w:val="20"/>
              </w:rPr>
              <w:t>Chairman to check at each meeting when disclosures of interest are reminded and asked to be declared</w:t>
            </w:r>
          </w:p>
        </w:tc>
        <w:tc>
          <w:tcPr>
            <w:tcW w:w="932" w:type="pct"/>
          </w:tcPr>
          <w:p w:rsidR="008F2FF1" w:rsidRPr="00A92CE3" w:rsidRDefault="008F2FF1" w:rsidP="008F2FF1">
            <w:pPr>
              <w:pStyle w:val="ListParagraph"/>
              <w:numPr>
                <w:ilvl w:val="0"/>
                <w:numId w:val="35"/>
              </w:numPr>
              <w:rPr>
                <w:rFonts w:ascii="Arial" w:hAnsi="Arial" w:cs="Arial"/>
                <w:sz w:val="20"/>
                <w:szCs w:val="20"/>
              </w:rPr>
            </w:pPr>
            <w:r w:rsidRPr="00A92CE3">
              <w:rPr>
                <w:rFonts w:ascii="Arial" w:hAnsi="Arial" w:cs="Arial"/>
                <w:sz w:val="20"/>
                <w:szCs w:val="20"/>
              </w:rPr>
              <w:t>Minutes</w:t>
            </w:r>
          </w:p>
          <w:p w:rsidR="008F2FF1" w:rsidRPr="00A92CE3" w:rsidRDefault="008F2FF1" w:rsidP="008F2FF1">
            <w:pPr>
              <w:pStyle w:val="ListParagraph"/>
              <w:numPr>
                <w:ilvl w:val="0"/>
                <w:numId w:val="35"/>
              </w:numPr>
              <w:rPr>
                <w:rFonts w:ascii="Arial" w:hAnsi="Arial" w:cs="Arial"/>
                <w:sz w:val="20"/>
                <w:szCs w:val="20"/>
              </w:rPr>
            </w:pPr>
            <w:r w:rsidRPr="00A92CE3">
              <w:rPr>
                <w:rFonts w:ascii="Arial" w:hAnsi="Arial" w:cs="Arial"/>
                <w:sz w:val="20"/>
                <w:szCs w:val="20"/>
              </w:rPr>
              <w:t>Documentation</w:t>
            </w:r>
          </w:p>
          <w:p w:rsidR="000B1719" w:rsidRPr="000B1719" w:rsidRDefault="000B1719">
            <w:pPr>
              <w:rPr>
                <w:rFonts w:ascii="Arial" w:hAnsi="Arial" w:cs="Arial"/>
                <w:sz w:val="20"/>
                <w:szCs w:val="20"/>
              </w:rPr>
            </w:pPr>
          </w:p>
        </w:tc>
        <w:tc>
          <w:tcPr>
            <w:tcW w:w="343" w:type="pct"/>
          </w:tcPr>
          <w:p w:rsidR="000B1719" w:rsidRPr="000B1719" w:rsidRDefault="008F2FF1">
            <w:pPr>
              <w:rPr>
                <w:rFonts w:ascii="Arial" w:hAnsi="Arial" w:cs="Arial"/>
                <w:sz w:val="20"/>
                <w:szCs w:val="20"/>
              </w:rPr>
            </w:pPr>
            <w:proofErr w:type="spellStart"/>
            <w:r w:rsidRPr="008F2FF1">
              <w:rPr>
                <w:rFonts w:ascii="Arial" w:hAnsi="Arial" w:cs="Arial"/>
                <w:sz w:val="20"/>
                <w:szCs w:val="20"/>
              </w:rPr>
              <w:t>Ongoing</w:t>
            </w:r>
            <w:proofErr w:type="spellEnd"/>
          </w:p>
        </w:tc>
      </w:tr>
      <w:tr w:rsidR="000B1719" w:rsidTr="00764766">
        <w:tc>
          <w:tcPr>
            <w:tcW w:w="438" w:type="pct"/>
          </w:tcPr>
          <w:p w:rsidR="000B1719" w:rsidRDefault="000B1719">
            <w:pPr>
              <w:rPr>
                <w:rFonts w:ascii="Arial" w:hAnsi="Arial" w:cs="Arial"/>
              </w:rPr>
            </w:pPr>
            <w:r>
              <w:rPr>
                <w:rFonts w:ascii="Arial" w:hAnsi="Arial" w:cs="Arial"/>
              </w:rPr>
              <w:t>6.5</w:t>
            </w:r>
          </w:p>
        </w:tc>
        <w:tc>
          <w:tcPr>
            <w:tcW w:w="2529" w:type="pct"/>
          </w:tcPr>
          <w:p w:rsidR="000B1719" w:rsidRPr="000B1719" w:rsidRDefault="000B1719">
            <w:pPr>
              <w:rPr>
                <w:rFonts w:ascii="Arial" w:hAnsi="Arial" w:cs="Arial"/>
                <w:sz w:val="20"/>
                <w:szCs w:val="20"/>
              </w:rPr>
            </w:pPr>
            <w:r w:rsidRPr="000B1719">
              <w:rPr>
                <w:rFonts w:ascii="Arial" w:hAnsi="Arial" w:cs="Arial"/>
                <w:sz w:val="20"/>
                <w:szCs w:val="20"/>
              </w:rPr>
              <w:t>To indicate agreement of the details shown on the cheque or order for payment with the counterfoil and the invoice or similar documentation, the signatories shall each also initial the cheque counterfoil</w:t>
            </w:r>
          </w:p>
        </w:tc>
        <w:tc>
          <w:tcPr>
            <w:tcW w:w="758" w:type="pct"/>
          </w:tcPr>
          <w:p w:rsidR="000B1719" w:rsidRPr="000B1719" w:rsidRDefault="000B1719">
            <w:pPr>
              <w:rPr>
                <w:rFonts w:ascii="Arial" w:hAnsi="Arial" w:cs="Arial"/>
                <w:sz w:val="20"/>
                <w:szCs w:val="20"/>
              </w:rPr>
            </w:pPr>
          </w:p>
        </w:tc>
        <w:tc>
          <w:tcPr>
            <w:tcW w:w="932" w:type="pct"/>
          </w:tcPr>
          <w:p w:rsidR="008F2FF1" w:rsidRPr="00A92CE3" w:rsidRDefault="008F2FF1" w:rsidP="00C702DF">
            <w:pPr>
              <w:pStyle w:val="ListParagraph"/>
              <w:numPr>
                <w:ilvl w:val="0"/>
                <w:numId w:val="34"/>
              </w:numPr>
              <w:rPr>
                <w:rFonts w:ascii="Arial" w:hAnsi="Arial" w:cs="Arial"/>
                <w:sz w:val="20"/>
                <w:szCs w:val="20"/>
              </w:rPr>
            </w:pPr>
            <w:r>
              <w:rPr>
                <w:rFonts w:ascii="Arial" w:hAnsi="Arial" w:cs="Arial"/>
                <w:sz w:val="20"/>
                <w:szCs w:val="20"/>
              </w:rPr>
              <w:t>Cheque book stubs</w:t>
            </w:r>
          </w:p>
          <w:p w:rsidR="008F2FF1" w:rsidRPr="00A92CE3" w:rsidRDefault="008F2FF1" w:rsidP="00C702DF">
            <w:pPr>
              <w:pStyle w:val="ListParagraph"/>
              <w:numPr>
                <w:ilvl w:val="0"/>
                <w:numId w:val="34"/>
              </w:numPr>
              <w:rPr>
                <w:rFonts w:ascii="Arial" w:hAnsi="Arial" w:cs="Arial"/>
                <w:sz w:val="20"/>
                <w:szCs w:val="20"/>
              </w:rPr>
            </w:pPr>
            <w:r w:rsidRPr="00A92CE3">
              <w:rPr>
                <w:rFonts w:ascii="Arial" w:hAnsi="Arial" w:cs="Arial"/>
                <w:sz w:val="20"/>
                <w:szCs w:val="20"/>
              </w:rPr>
              <w:t>Documentation</w:t>
            </w:r>
          </w:p>
          <w:p w:rsidR="000B1719" w:rsidRPr="000B1719" w:rsidRDefault="000B1719">
            <w:pPr>
              <w:rPr>
                <w:rFonts w:ascii="Arial" w:hAnsi="Arial" w:cs="Arial"/>
                <w:sz w:val="20"/>
                <w:szCs w:val="20"/>
              </w:rPr>
            </w:pPr>
          </w:p>
        </w:tc>
        <w:tc>
          <w:tcPr>
            <w:tcW w:w="343" w:type="pct"/>
          </w:tcPr>
          <w:p w:rsidR="000B1719" w:rsidRPr="000B1719" w:rsidRDefault="008F2FF1">
            <w:pPr>
              <w:rPr>
                <w:rFonts w:ascii="Arial" w:hAnsi="Arial" w:cs="Arial"/>
                <w:sz w:val="20"/>
                <w:szCs w:val="20"/>
              </w:rPr>
            </w:pPr>
            <w:proofErr w:type="spellStart"/>
            <w:r w:rsidRPr="008F2FF1">
              <w:rPr>
                <w:rFonts w:ascii="Arial" w:hAnsi="Arial" w:cs="Arial"/>
                <w:sz w:val="20"/>
                <w:szCs w:val="20"/>
              </w:rPr>
              <w:t>Ongoing</w:t>
            </w:r>
            <w:proofErr w:type="spellEnd"/>
          </w:p>
        </w:tc>
      </w:tr>
      <w:tr w:rsidR="000B1719" w:rsidTr="00764766">
        <w:tc>
          <w:tcPr>
            <w:tcW w:w="438" w:type="pct"/>
          </w:tcPr>
          <w:p w:rsidR="000B1719" w:rsidRDefault="00CC4A1A">
            <w:pPr>
              <w:rPr>
                <w:rFonts w:ascii="Arial" w:hAnsi="Arial" w:cs="Arial"/>
              </w:rPr>
            </w:pPr>
            <w:r>
              <w:rPr>
                <w:rFonts w:ascii="Arial" w:hAnsi="Arial" w:cs="Arial"/>
              </w:rPr>
              <w:t>6.6</w:t>
            </w:r>
          </w:p>
        </w:tc>
        <w:tc>
          <w:tcPr>
            <w:tcW w:w="2529" w:type="pct"/>
          </w:tcPr>
          <w:p w:rsidR="000B1719" w:rsidRPr="000B1719" w:rsidRDefault="00CC4A1A">
            <w:pPr>
              <w:rPr>
                <w:rFonts w:ascii="Arial" w:hAnsi="Arial" w:cs="Arial"/>
                <w:sz w:val="20"/>
                <w:szCs w:val="20"/>
              </w:rPr>
            </w:pPr>
            <w:r w:rsidRPr="00CC4A1A">
              <w:rPr>
                <w:rFonts w:ascii="Arial" w:hAnsi="Arial" w:cs="Arial"/>
                <w:sz w:val="20"/>
                <w:szCs w:val="20"/>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r w:rsidRPr="00AC43E4">
              <w:rPr>
                <w:rFonts w:ascii="Arial" w:hAnsi="Arial" w:cs="Arial"/>
              </w:rPr>
              <w:t>.</w:t>
            </w:r>
          </w:p>
        </w:tc>
        <w:tc>
          <w:tcPr>
            <w:tcW w:w="758" w:type="pct"/>
          </w:tcPr>
          <w:p w:rsidR="008F2FF1" w:rsidRDefault="008F2FF1" w:rsidP="008F2FF1">
            <w:pPr>
              <w:pStyle w:val="ListParagraph"/>
              <w:numPr>
                <w:ilvl w:val="0"/>
                <w:numId w:val="35"/>
              </w:numPr>
              <w:rPr>
                <w:rFonts w:ascii="Arial" w:hAnsi="Arial" w:cs="Arial"/>
                <w:sz w:val="20"/>
                <w:szCs w:val="20"/>
              </w:rPr>
            </w:pPr>
            <w:r w:rsidRPr="00CC4A1A">
              <w:rPr>
                <w:rFonts w:ascii="Arial" w:hAnsi="Arial" w:cs="Arial"/>
                <w:sz w:val="20"/>
                <w:szCs w:val="20"/>
              </w:rPr>
              <w:t>To be reviewed for 2020/2021</w:t>
            </w:r>
          </w:p>
          <w:p w:rsidR="008F2FF1" w:rsidRDefault="008F2FF1" w:rsidP="008F2FF1">
            <w:pPr>
              <w:pStyle w:val="ListParagraph"/>
              <w:numPr>
                <w:ilvl w:val="0"/>
                <w:numId w:val="35"/>
              </w:numPr>
              <w:rPr>
                <w:rFonts w:ascii="Arial" w:hAnsi="Arial" w:cs="Arial"/>
                <w:sz w:val="20"/>
                <w:szCs w:val="20"/>
              </w:rPr>
            </w:pPr>
            <w:r>
              <w:rPr>
                <w:rFonts w:ascii="Arial" w:hAnsi="Arial" w:cs="Arial"/>
                <w:sz w:val="20"/>
                <w:szCs w:val="20"/>
              </w:rPr>
              <w:t>If necessary, to be evidenced on schedule of payments</w:t>
            </w:r>
          </w:p>
          <w:p w:rsidR="000B1719" w:rsidRPr="000B1719" w:rsidRDefault="000B1719">
            <w:pPr>
              <w:rPr>
                <w:rFonts w:ascii="Arial" w:hAnsi="Arial" w:cs="Arial"/>
                <w:sz w:val="20"/>
                <w:szCs w:val="20"/>
              </w:rPr>
            </w:pPr>
          </w:p>
        </w:tc>
        <w:tc>
          <w:tcPr>
            <w:tcW w:w="932" w:type="pct"/>
          </w:tcPr>
          <w:p w:rsidR="008F2FF1" w:rsidRPr="00A92CE3" w:rsidRDefault="008F2FF1" w:rsidP="008F2FF1">
            <w:pPr>
              <w:pStyle w:val="ListParagraph"/>
              <w:numPr>
                <w:ilvl w:val="0"/>
                <w:numId w:val="46"/>
              </w:numPr>
              <w:rPr>
                <w:rFonts w:ascii="Arial" w:hAnsi="Arial" w:cs="Arial"/>
                <w:sz w:val="20"/>
                <w:szCs w:val="20"/>
              </w:rPr>
            </w:pPr>
            <w:r w:rsidRPr="00A92CE3">
              <w:rPr>
                <w:rFonts w:ascii="Arial" w:hAnsi="Arial" w:cs="Arial"/>
                <w:sz w:val="20"/>
                <w:szCs w:val="20"/>
              </w:rPr>
              <w:t>Minutes</w:t>
            </w:r>
          </w:p>
          <w:p w:rsidR="008F2FF1" w:rsidRPr="00A92CE3" w:rsidRDefault="008F2FF1" w:rsidP="008F2FF1">
            <w:pPr>
              <w:pStyle w:val="ListParagraph"/>
              <w:numPr>
                <w:ilvl w:val="0"/>
                <w:numId w:val="46"/>
              </w:numPr>
              <w:rPr>
                <w:rFonts w:ascii="Arial" w:hAnsi="Arial" w:cs="Arial"/>
                <w:sz w:val="20"/>
                <w:szCs w:val="20"/>
              </w:rPr>
            </w:pPr>
            <w:r w:rsidRPr="00A92CE3">
              <w:rPr>
                <w:rFonts w:ascii="Arial" w:hAnsi="Arial" w:cs="Arial"/>
                <w:sz w:val="20"/>
                <w:szCs w:val="20"/>
              </w:rPr>
              <w:t>Documentation</w:t>
            </w:r>
          </w:p>
          <w:p w:rsidR="000B1719" w:rsidRPr="000B1719" w:rsidRDefault="000B1719">
            <w:pPr>
              <w:rPr>
                <w:rFonts w:ascii="Arial" w:hAnsi="Arial" w:cs="Arial"/>
                <w:sz w:val="20"/>
                <w:szCs w:val="20"/>
              </w:rPr>
            </w:pPr>
          </w:p>
        </w:tc>
        <w:tc>
          <w:tcPr>
            <w:tcW w:w="343" w:type="pct"/>
          </w:tcPr>
          <w:p w:rsidR="000B1719" w:rsidRPr="000B1719" w:rsidRDefault="008F2FF1">
            <w:pPr>
              <w:rPr>
                <w:rFonts w:ascii="Arial" w:hAnsi="Arial" w:cs="Arial"/>
                <w:sz w:val="20"/>
                <w:szCs w:val="20"/>
              </w:rPr>
            </w:pPr>
            <w:proofErr w:type="spellStart"/>
            <w:r w:rsidRPr="008F2FF1">
              <w:rPr>
                <w:rFonts w:ascii="Arial" w:hAnsi="Arial" w:cs="Arial"/>
                <w:sz w:val="20"/>
                <w:szCs w:val="20"/>
              </w:rPr>
              <w:t>Ongoing</w:t>
            </w:r>
            <w:proofErr w:type="spellEnd"/>
          </w:p>
        </w:tc>
      </w:tr>
      <w:tr w:rsidR="00CC4A1A" w:rsidTr="00764766">
        <w:tc>
          <w:tcPr>
            <w:tcW w:w="438" w:type="pct"/>
          </w:tcPr>
          <w:p w:rsidR="00CC4A1A" w:rsidRDefault="00CC4A1A">
            <w:pPr>
              <w:rPr>
                <w:rFonts w:ascii="Arial" w:hAnsi="Arial" w:cs="Arial"/>
              </w:rPr>
            </w:pPr>
            <w:r>
              <w:rPr>
                <w:rFonts w:ascii="Arial" w:hAnsi="Arial" w:cs="Arial"/>
              </w:rPr>
              <w:t>6.8</w:t>
            </w:r>
          </w:p>
        </w:tc>
        <w:tc>
          <w:tcPr>
            <w:tcW w:w="2529" w:type="pct"/>
          </w:tcPr>
          <w:p w:rsidR="00CC4A1A" w:rsidRPr="00CC4A1A" w:rsidRDefault="00CC4A1A" w:rsidP="00CC4A1A">
            <w:pPr>
              <w:rPr>
                <w:rFonts w:ascii="Arial" w:hAnsi="Arial" w:cs="Arial"/>
                <w:sz w:val="20"/>
                <w:szCs w:val="20"/>
              </w:rPr>
            </w:pPr>
            <w:r w:rsidRPr="00CC4A1A">
              <w:rPr>
                <w:rFonts w:ascii="Arial" w:hAnsi="Arial" w:cs="Arial"/>
                <w:sz w:val="20"/>
                <w:szCs w:val="20"/>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rsidR="00CC4A1A" w:rsidRPr="00CC4A1A" w:rsidRDefault="00CC4A1A">
            <w:pPr>
              <w:rPr>
                <w:rFonts w:ascii="Arial" w:hAnsi="Arial" w:cs="Arial"/>
                <w:sz w:val="20"/>
                <w:szCs w:val="20"/>
              </w:rPr>
            </w:pPr>
          </w:p>
        </w:tc>
        <w:tc>
          <w:tcPr>
            <w:tcW w:w="758" w:type="pct"/>
          </w:tcPr>
          <w:p w:rsidR="00CC4A1A" w:rsidRDefault="00CC4A1A" w:rsidP="00CC4A1A">
            <w:pPr>
              <w:pStyle w:val="ListParagraph"/>
              <w:numPr>
                <w:ilvl w:val="0"/>
                <w:numId w:val="35"/>
              </w:numPr>
              <w:rPr>
                <w:rFonts w:ascii="Arial" w:hAnsi="Arial" w:cs="Arial"/>
                <w:sz w:val="20"/>
                <w:szCs w:val="20"/>
              </w:rPr>
            </w:pPr>
            <w:r w:rsidRPr="00CC4A1A">
              <w:rPr>
                <w:rFonts w:ascii="Arial" w:hAnsi="Arial" w:cs="Arial"/>
                <w:sz w:val="20"/>
                <w:szCs w:val="20"/>
              </w:rPr>
              <w:lastRenderedPageBreak/>
              <w:t>To be reviewed for 2020/2021</w:t>
            </w:r>
          </w:p>
          <w:p w:rsidR="00CC4A1A" w:rsidRDefault="00CC4A1A" w:rsidP="00CC4A1A">
            <w:pPr>
              <w:pStyle w:val="ListParagraph"/>
              <w:numPr>
                <w:ilvl w:val="0"/>
                <w:numId w:val="35"/>
              </w:numPr>
              <w:rPr>
                <w:rFonts w:ascii="Arial" w:hAnsi="Arial" w:cs="Arial"/>
                <w:sz w:val="20"/>
                <w:szCs w:val="20"/>
              </w:rPr>
            </w:pPr>
            <w:r>
              <w:rPr>
                <w:rFonts w:ascii="Arial" w:hAnsi="Arial" w:cs="Arial"/>
                <w:sz w:val="20"/>
                <w:szCs w:val="20"/>
              </w:rPr>
              <w:t xml:space="preserve">If this proceeds, copy of bank standing order </w:t>
            </w:r>
            <w:r>
              <w:rPr>
                <w:rFonts w:ascii="Arial" w:hAnsi="Arial" w:cs="Arial"/>
                <w:sz w:val="20"/>
                <w:szCs w:val="20"/>
              </w:rPr>
              <w:lastRenderedPageBreak/>
              <w:t>mandate to be retained as part of council’s records</w:t>
            </w:r>
          </w:p>
          <w:p w:rsidR="00CC4A1A" w:rsidRDefault="00CC4A1A" w:rsidP="00CC4A1A">
            <w:pPr>
              <w:pStyle w:val="ListParagraph"/>
              <w:numPr>
                <w:ilvl w:val="0"/>
                <w:numId w:val="35"/>
              </w:numPr>
              <w:rPr>
                <w:rFonts w:ascii="Arial" w:hAnsi="Arial" w:cs="Arial"/>
                <w:sz w:val="20"/>
                <w:szCs w:val="20"/>
              </w:rPr>
            </w:pPr>
            <w:r>
              <w:rPr>
                <w:rFonts w:ascii="Arial" w:hAnsi="Arial" w:cs="Arial"/>
                <w:sz w:val="20"/>
                <w:szCs w:val="20"/>
              </w:rPr>
              <w:t>Diary system to be set up to carry out appropriate review</w:t>
            </w:r>
          </w:p>
          <w:p w:rsidR="00CC4A1A" w:rsidRPr="00CC4A1A" w:rsidRDefault="00CC4A1A" w:rsidP="008F2FF1">
            <w:pPr>
              <w:pStyle w:val="ListParagraph"/>
              <w:numPr>
                <w:ilvl w:val="0"/>
                <w:numId w:val="35"/>
              </w:numPr>
              <w:rPr>
                <w:rFonts w:ascii="Arial" w:hAnsi="Arial" w:cs="Arial"/>
                <w:sz w:val="20"/>
                <w:szCs w:val="20"/>
              </w:rPr>
            </w:pPr>
            <w:r>
              <w:rPr>
                <w:rFonts w:ascii="Arial" w:hAnsi="Arial" w:cs="Arial"/>
                <w:sz w:val="20"/>
                <w:szCs w:val="20"/>
              </w:rPr>
              <w:t xml:space="preserve">To be included in </w:t>
            </w:r>
            <w:r w:rsidR="008F2FF1">
              <w:rPr>
                <w:rFonts w:ascii="Arial" w:hAnsi="Arial" w:cs="Arial"/>
                <w:sz w:val="20"/>
                <w:szCs w:val="20"/>
              </w:rPr>
              <w:t>new employee</w:t>
            </w:r>
            <w:r>
              <w:rPr>
                <w:rFonts w:ascii="Arial" w:hAnsi="Arial" w:cs="Arial"/>
                <w:sz w:val="20"/>
                <w:szCs w:val="20"/>
              </w:rPr>
              <w:t xml:space="preserve"> appointment/leaving checklist </w:t>
            </w:r>
          </w:p>
        </w:tc>
        <w:tc>
          <w:tcPr>
            <w:tcW w:w="932" w:type="pct"/>
          </w:tcPr>
          <w:p w:rsidR="008F2FF1" w:rsidRPr="00A92CE3" w:rsidRDefault="008F2FF1" w:rsidP="008F2FF1">
            <w:pPr>
              <w:pStyle w:val="ListParagraph"/>
              <w:numPr>
                <w:ilvl w:val="0"/>
                <w:numId w:val="35"/>
              </w:numPr>
              <w:rPr>
                <w:rFonts w:ascii="Arial" w:hAnsi="Arial" w:cs="Arial"/>
                <w:sz w:val="20"/>
                <w:szCs w:val="20"/>
              </w:rPr>
            </w:pPr>
            <w:r w:rsidRPr="00A92CE3">
              <w:rPr>
                <w:rFonts w:ascii="Arial" w:hAnsi="Arial" w:cs="Arial"/>
                <w:sz w:val="20"/>
                <w:szCs w:val="20"/>
              </w:rPr>
              <w:lastRenderedPageBreak/>
              <w:t>Minutes</w:t>
            </w:r>
          </w:p>
          <w:p w:rsidR="008F2FF1" w:rsidRPr="00A92CE3" w:rsidRDefault="008F2FF1" w:rsidP="008F2FF1">
            <w:pPr>
              <w:pStyle w:val="ListParagraph"/>
              <w:numPr>
                <w:ilvl w:val="0"/>
                <w:numId w:val="35"/>
              </w:numPr>
              <w:rPr>
                <w:rFonts w:ascii="Arial" w:hAnsi="Arial" w:cs="Arial"/>
                <w:sz w:val="20"/>
                <w:szCs w:val="20"/>
              </w:rPr>
            </w:pPr>
            <w:r w:rsidRPr="00A92CE3">
              <w:rPr>
                <w:rFonts w:ascii="Arial" w:hAnsi="Arial" w:cs="Arial"/>
                <w:sz w:val="20"/>
                <w:szCs w:val="20"/>
              </w:rPr>
              <w:t>Documentation</w:t>
            </w:r>
          </w:p>
          <w:p w:rsidR="00CC4A1A" w:rsidRPr="000B1719" w:rsidRDefault="00CC4A1A">
            <w:pPr>
              <w:rPr>
                <w:rFonts w:ascii="Arial" w:hAnsi="Arial" w:cs="Arial"/>
                <w:sz w:val="20"/>
                <w:szCs w:val="20"/>
              </w:rPr>
            </w:pPr>
          </w:p>
        </w:tc>
        <w:tc>
          <w:tcPr>
            <w:tcW w:w="343" w:type="pct"/>
          </w:tcPr>
          <w:p w:rsidR="00CC4A1A" w:rsidRPr="000B1719" w:rsidRDefault="008F2FF1">
            <w:pPr>
              <w:rPr>
                <w:rFonts w:ascii="Arial" w:hAnsi="Arial" w:cs="Arial"/>
                <w:sz w:val="20"/>
                <w:szCs w:val="20"/>
              </w:rPr>
            </w:pPr>
            <w:proofErr w:type="spellStart"/>
            <w:r w:rsidRPr="008F2FF1">
              <w:rPr>
                <w:rFonts w:ascii="Arial" w:hAnsi="Arial" w:cs="Arial"/>
                <w:sz w:val="20"/>
                <w:szCs w:val="20"/>
              </w:rPr>
              <w:t>Ongoing</w:t>
            </w:r>
            <w:proofErr w:type="spellEnd"/>
            <w:r w:rsidR="00C702DF">
              <w:rPr>
                <w:rFonts w:ascii="Arial" w:hAnsi="Arial" w:cs="Arial"/>
                <w:sz w:val="20"/>
                <w:szCs w:val="20"/>
              </w:rPr>
              <w:t xml:space="preserve"> if adopted</w:t>
            </w:r>
          </w:p>
        </w:tc>
      </w:tr>
      <w:tr w:rsidR="00CC4A1A" w:rsidTr="00764766">
        <w:tc>
          <w:tcPr>
            <w:tcW w:w="438" w:type="pct"/>
          </w:tcPr>
          <w:p w:rsidR="00CC4A1A" w:rsidRDefault="00CC4A1A">
            <w:pPr>
              <w:rPr>
                <w:rFonts w:ascii="Arial" w:hAnsi="Arial" w:cs="Arial"/>
              </w:rPr>
            </w:pPr>
            <w:r>
              <w:rPr>
                <w:rFonts w:ascii="Arial" w:hAnsi="Arial" w:cs="Arial"/>
              </w:rPr>
              <w:lastRenderedPageBreak/>
              <w:t>6.9</w:t>
            </w:r>
          </w:p>
        </w:tc>
        <w:tc>
          <w:tcPr>
            <w:tcW w:w="2529" w:type="pct"/>
          </w:tcPr>
          <w:p w:rsidR="00CC4A1A" w:rsidRPr="00CC4A1A" w:rsidRDefault="00CC4A1A" w:rsidP="00CC4A1A">
            <w:pPr>
              <w:rPr>
                <w:rFonts w:ascii="Arial" w:hAnsi="Arial" w:cs="Arial"/>
                <w:sz w:val="20"/>
                <w:szCs w:val="20"/>
              </w:rPr>
            </w:pPr>
            <w:r w:rsidRPr="00CC4A1A">
              <w:rPr>
                <w:rFonts w:ascii="Arial" w:hAnsi="Arial" w:cs="Arial"/>
                <w:sz w:val="20"/>
                <w:szCs w:val="20"/>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rsidR="00CC4A1A" w:rsidRPr="00CC4A1A" w:rsidRDefault="00CC4A1A">
            <w:pPr>
              <w:rPr>
                <w:rFonts w:ascii="Arial" w:hAnsi="Arial" w:cs="Arial"/>
                <w:sz w:val="20"/>
                <w:szCs w:val="20"/>
              </w:rPr>
            </w:pPr>
          </w:p>
        </w:tc>
        <w:tc>
          <w:tcPr>
            <w:tcW w:w="758" w:type="pct"/>
          </w:tcPr>
          <w:p w:rsidR="00CC4A1A" w:rsidRDefault="00CC4A1A" w:rsidP="00CC4A1A">
            <w:pPr>
              <w:pStyle w:val="ListParagraph"/>
              <w:numPr>
                <w:ilvl w:val="0"/>
                <w:numId w:val="35"/>
              </w:numPr>
              <w:rPr>
                <w:rFonts w:ascii="Arial" w:hAnsi="Arial" w:cs="Arial"/>
                <w:sz w:val="20"/>
                <w:szCs w:val="20"/>
              </w:rPr>
            </w:pPr>
            <w:r w:rsidRPr="00CC4A1A">
              <w:rPr>
                <w:rFonts w:ascii="Arial" w:hAnsi="Arial" w:cs="Arial"/>
                <w:sz w:val="20"/>
                <w:szCs w:val="20"/>
              </w:rPr>
              <w:t>To be reviewed for 2020/2021</w:t>
            </w:r>
          </w:p>
          <w:p w:rsidR="00CC4A1A" w:rsidRDefault="00CC4A1A" w:rsidP="00CC4A1A">
            <w:pPr>
              <w:pStyle w:val="ListParagraph"/>
              <w:numPr>
                <w:ilvl w:val="0"/>
                <w:numId w:val="35"/>
              </w:numPr>
              <w:rPr>
                <w:rFonts w:ascii="Arial" w:hAnsi="Arial" w:cs="Arial"/>
                <w:sz w:val="20"/>
                <w:szCs w:val="20"/>
              </w:rPr>
            </w:pPr>
            <w:r>
              <w:rPr>
                <w:rFonts w:ascii="Arial" w:hAnsi="Arial" w:cs="Arial"/>
                <w:sz w:val="20"/>
                <w:szCs w:val="20"/>
              </w:rPr>
              <w:t>If this proceeds, copy of bank standing order mandate to be retained as part of council’s records</w:t>
            </w:r>
          </w:p>
          <w:p w:rsidR="00CC4A1A" w:rsidRDefault="00CC4A1A" w:rsidP="00CC4A1A">
            <w:pPr>
              <w:pStyle w:val="ListParagraph"/>
              <w:numPr>
                <w:ilvl w:val="0"/>
                <w:numId w:val="35"/>
              </w:numPr>
              <w:rPr>
                <w:rFonts w:ascii="Arial" w:hAnsi="Arial" w:cs="Arial"/>
                <w:sz w:val="20"/>
                <w:szCs w:val="20"/>
              </w:rPr>
            </w:pPr>
            <w:r>
              <w:rPr>
                <w:rFonts w:ascii="Arial" w:hAnsi="Arial" w:cs="Arial"/>
                <w:sz w:val="20"/>
                <w:szCs w:val="20"/>
              </w:rPr>
              <w:t>Diary system to be set up to carry out appropriate review</w:t>
            </w:r>
            <w:r w:rsidR="00C702DF">
              <w:rPr>
                <w:rFonts w:ascii="Arial" w:hAnsi="Arial" w:cs="Arial"/>
                <w:sz w:val="20"/>
                <w:szCs w:val="20"/>
              </w:rPr>
              <w:t xml:space="preserve"> within timescales</w:t>
            </w:r>
          </w:p>
          <w:p w:rsidR="00CC4A1A" w:rsidRPr="00CC4A1A" w:rsidRDefault="00CC4A1A" w:rsidP="00CC4A1A">
            <w:pPr>
              <w:pStyle w:val="ListParagraph"/>
              <w:numPr>
                <w:ilvl w:val="0"/>
                <w:numId w:val="35"/>
              </w:numPr>
              <w:rPr>
                <w:rFonts w:ascii="Arial" w:hAnsi="Arial" w:cs="Arial"/>
                <w:sz w:val="20"/>
                <w:szCs w:val="20"/>
              </w:rPr>
            </w:pPr>
            <w:r w:rsidRPr="00CC4A1A">
              <w:rPr>
                <w:rFonts w:ascii="Arial" w:hAnsi="Arial" w:cs="Arial"/>
                <w:sz w:val="20"/>
                <w:szCs w:val="20"/>
              </w:rPr>
              <w:t xml:space="preserve">To be included in </w:t>
            </w:r>
            <w:r>
              <w:rPr>
                <w:rFonts w:ascii="Arial" w:hAnsi="Arial" w:cs="Arial"/>
                <w:sz w:val="20"/>
                <w:szCs w:val="20"/>
              </w:rPr>
              <w:t>budget review (if contractor changes)</w:t>
            </w:r>
          </w:p>
        </w:tc>
        <w:tc>
          <w:tcPr>
            <w:tcW w:w="932" w:type="pct"/>
          </w:tcPr>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Minutes</w:t>
            </w:r>
          </w:p>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Documentation</w:t>
            </w:r>
          </w:p>
          <w:p w:rsidR="00CC4A1A" w:rsidRPr="000B1719" w:rsidRDefault="00CC4A1A">
            <w:pPr>
              <w:rPr>
                <w:rFonts w:ascii="Arial" w:hAnsi="Arial" w:cs="Arial"/>
                <w:sz w:val="20"/>
                <w:szCs w:val="20"/>
              </w:rPr>
            </w:pPr>
          </w:p>
        </w:tc>
        <w:tc>
          <w:tcPr>
            <w:tcW w:w="343" w:type="pct"/>
          </w:tcPr>
          <w:p w:rsidR="00CC4A1A" w:rsidRPr="000B1719" w:rsidRDefault="00C702DF">
            <w:pPr>
              <w:rPr>
                <w:rFonts w:ascii="Arial" w:hAnsi="Arial" w:cs="Arial"/>
                <w:sz w:val="20"/>
                <w:szCs w:val="20"/>
              </w:rPr>
            </w:pPr>
            <w:proofErr w:type="spellStart"/>
            <w:r w:rsidRPr="008F2FF1">
              <w:rPr>
                <w:rFonts w:ascii="Arial" w:hAnsi="Arial" w:cs="Arial"/>
                <w:sz w:val="20"/>
                <w:szCs w:val="20"/>
              </w:rPr>
              <w:t>Ongoing</w:t>
            </w:r>
            <w:proofErr w:type="spellEnd"/>
            <w:r>
              <w:rPr>
                <w:rFonts w:ascii="Arial" w:hAnsi="Arial" w:cs="Arial"/>
                <w:sz w:val="20"/>
                <w:szCs w:val="20"/>
              </w:rPr>
              <w:t xml:space="preserve"> if adopted</w:t>
            </w:r>
          </w:p>
        </w:tc>
      </w:tr>
      <w:tr w:rsidR="00CC4A1A" w:rsidTr="00764766">
        <w:tc>
          <w:tcPr>
            <w:tcW w:w="438" w:type="pct"/>
          </w:tcPr>
          <w:p w:rsidR="00CC4A1A" w:rsidRDefault="00CC4A1A">
            <w:pPr>
              <w:rPr>
                <w:rFonts w:ascii="Arial" w:hAnsi="Arial" w:cs="Arial"/>
              </w:rPr>
            </w:pPr>
            <w:r>
              <w:rPr>
                <w:rFonts w:ascii="Arial" w:hAnsi="Arial" w:cs="Arial"/>
              </w:rPr>
              <w:t>6.10</w:t>
            </w:r>
          </w:p>
        </w:tc>
        <w:tc>
          <w:tcPr>
            <w:tcW w:w="2529" w:type="pct"/>
          </w:tcPr>
          <w:p w:rsidR="00CC4A1A" w:rsidRPr="00CC4A1A" w:rsidRDefault="00CC4A1A" w:rsidP="00CC4A1A">
            <w:pPr>
              <w:rPr>
                <w:rFonts w:ascii="Arial" w:hAnsi="Arial" w:cs="Arial"/>
                <w:sz w:val="20"/>
                <w:szCs w:val="20"/>
              </w:rPr>
            </w:pPr>
            <w:r w:rsidRPr="00CC4A1A">
              <w:rPr>
                <w:rFonts w:ascii="Arial" w:hAnsi="Arial" w:cs="Arial"/>
                <w:sz w:val="20"/>
                <w:szCs w:val="20"/>
              </w:rPr>
              <w:t>If thought appropriate by the council payment for certain items may be made by internet banking transfer provided evidence is retained showing which members approved the payment</w:t>
            </w:r>
            <w:r w:rsidRPr="00AC43E4">
              <w:rPr>
                <w:rFonts w:ascii="Arial" w:hAnsi="Arial" w:cs="Arial"/>
              </w:rPr>
              <w:t>.</w:t>
            </w:r>
          </w:p>
        </w:tc>
        <w:tc>
          <w:tcPr>
            <w:tcW w:w="758" w:type="pct"/>
          </w:tcPr>
          <w:p w:rsidR="00CC4A1A" w:rsidRDefault="00CC4A1A" w:rsidP="00CC4A1A">
            <w:pPr>
              <w:pStyle w:val="ListParagraph"/>
              <w:numPr>
                <w:ilvl w:val="0"/>
                <w:numId w:val="35"/>
              </w:numPr>
              <w:rPr>
                <w:rFonts w:ascii="Arial" w:hAnsi="Arial" w:cs="Arial"/>
                <w:sz w:val="20"/>
                <w:szCs w:val="20"/>
              </w:rPr>
            </w:pPr>
            <w:r>
              <w:rPr>
                <w:rFonts w:ascii="Arial" w:hAnsi="Arial" w:cs="Arial"/>
                <w:sz w:val="20"/>
                <w:szCs w:val="20"/>
              </w:rPr>
              <w:t xml:space="preserve">Clerk to review procedures required by Lloyds Bank and to be discussed during new </w:t>
            </w:r>
            <w:r>
              <w:rPr>
                <w:rFonts w:ascii="Arial" w:hAnsi="Arial" w:cs="Arial"/>
                <w:sz w:val="20"/>
                <w:szCs w:val="20"/>
              </w:rPr>
              <w:lastRenderedPageBreak/>
              <w:t>financial year</w:t>
            </w:r>
            <w:r w:rsidR="00F569A2">
              <w:rPr>
                <w:rFonts w:ascii="Arial" w:hAnsi="Arial" w:cs="Arial"/>
                <w:sz w:val="20"/>
                <w:szCs w:val="20"/>
              </w:rPr>
              <w:t xml:space="preserve"> 2020/2021</w:t>
            </w:r>
          </w:p>
          <w:p w:rsidR="00F569A2" w:rsidRPr="00CC4A1A" w:rsidRDefault="00F569A2" w:rsidP="00CC4A1A">
            <w:pPr>
              <w:pStyle w:val="ListParagraph"/>
              <w:numPr>
                <w:ilvl w:val="0"/>
                <w:numId w:val="35"/>
              </w:numPr>
              <w:rPr>
                <w:rFonts w:ascii="Arial" w:hAnsi="Arial" w:cs="Arial"/>
                <w:sz w:val="20"/>
                <w:szCs w:val="20"/>
              </w:rPr>
            </w:pPr>
            <w:r>
              <w:rPr>
                <w:rFonts w:ascii="Arial" w:hAnsi="Arial" w:cs="Arial"/>
                <w:sz w:val="20"/>
                <w:szCs w:val="20"/>
              </w:rPr>
              <w:t>If banking transfers are to be adopted, a fuller review of the financial regulations covering these transactions will be evidenced in supporting documentation for the appropriate agenda item</w:t>
            </w:r>
          </w:p>
        </w:tc>
        <w:tc>
          <w:tcPr>
            <w:tcW w:w="932" w:type="pct"/>
          </w:tcPr>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lastRenderedPageBreak/>
              <w:t>Minutes</w:t>
            </w:r>
          </w:p>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Documentation</w:t>
            </w:r>
          </w:p>
          <w:p w:rsidR="00CC4A1A" w:rsidRPr="000B1719" w:rsidRDefault="00CC4A1A">
            <w:pPr>
              <w:rPr>
                <w:rFonts w:ascii="Arial" w:hAnsi="Arial" w:cs="Arial"/>
                <w:sz w:val="20"/>
                <w:szCs w:val="20"/>
              </w:rPr>
            </w:pPr>
          </w:p>
        </w:tc>
        <w:tc>
          <w:tcPr>
            <w:tcW w:w="343" w:type="pct"/>
          </w:tcPr>
          <w:p w:rsidR="00CC4A1A" w:rsidRPr="000B1719" w:rsidRDefault="00C702DF">
            <w:pPr>
              <w:rPr>
                <w:rFonts w:ascii="Arial" w:hAnsi="Arial" w:cs="Arial"/>
                <w:sz w:val="20"/>
                <w:szCs w:val="20"/>
              </w:rPr>
            </w:pPr>
            <w:proofErr w:type="spellStart"/>
            <w:r w:rsidRPr="008F2FF1">
              <w:rPr>
                <w:rFonts w:ascii="Arial" w:hAnsi="Arial" w:cs="Arial"/>
                <w:sz w:val="20"/>
                <w:szCs w:val="20"/>
              </w:rPr>
              <w:t>Ongoing</w:t>
            </w:r>
            <w:proofErr w:type="spellEnd"/>
            <w:r>
              <w:rPr>
                <w:rFonts w:ascii="Arial" w:hAnsi="Arial" w:cs="Arial"/>
                <w:sz w:val="20"/>
                <w:szCs w:val="20"/>
              </w:rPr>
              <w:t xml:space="preserve"> if adopted</w:t>
            </w:r>
          </w:p>
        </w:tc>
      </w:tr>
      <w:tr w:rsidR="00CC4A1A" w:rsidTr="00764766">
        <w:tc>
          <w:tcPr>
            <w:tcW w:w="438" w:type="pct"/>
          </w:tcPr>
          <w:p w:rsidR="00CC4A1A" w:rsidRDefault="00CC4A1A">
            <w:pPr>
              <w:rPr>
                <w:rFonts w:ascii="Arial" w:hAnsi="Arial" w:cs="Arial"/>
              </w:rPr>
            </w:pPr>
            <w:r>
              <w:rPr>
                <w:rFonts w:ascii="Arial" w:hAnsi="Arial" w:cs="Arial"/>
              </w:rPr>
              <w:lastRenderedPageBreak/>
              <w:t>6.13</w:t>
            </w:r>
          </w:p>
        </w:tc>
        <w:tc>
          <w:tcPr>
            <w:tcW w:w="2529" w:type="pct"/>
          </w:tcPr>
          <w:p w:rsidR="00CC4A1A" w:rsidRPr="00CC4A1A" w:rsidRDefault="00CC4A1A" w:rsidP="00CC4A1A">
            <w:pPr>
              <w:rPr>
                <w:rFonts w:ascii="Arial" w:hAnsi="Arial" w:cs="Arial"/>
                <w:sz w:val="20"/>
                <w:szCs w:val="20"/>
              </w:rPr>
            </w:pPr>
            <w:r w:rsidRPr="00CC4A1A">
              <w:rPr>
                <w:rFonts w:ascii="Arial" w:hAnsi="Arial" w:cs="Arial"/>
                <w:sz w:val="20"/>
                <w:szCs w:val="20"/>
              </w:rPr>
              <w:t>Regular back-up copies of the records on any computer shall be made and shall be stored securely away from the computer in question, and preferably off site.</w:t>
            </w:r>
          </w:p>
        </w:tc>
        <w:tc>
          <w:tcPr>
            <w:tcW w:w="758" w:type="pct"/>
          </w:tcPr>
          <w:p w:rsidR="00CC4A1A" w:rsidRDefault="00CC4A1A" w:rsidP="00CC4A1A">
            <w:pPr>
              <w:pStyle w:val="ListParagraph"/>
              <w:numPr>
                <w:ilvl w:val="0"/>
                <w:numId w:val="35"/>
              </w:numPr>
              <w:rPr>
                <w:rFonts w:ascii="Arial" w:hAnsi="Arial" w:cs="Arial"/>
                <w:sz w:val="20"/>
                <w:szCs w:val="20"/>
              </w:rPr>
            </w:pPr>
            <w:r>
              <w:rPr>
                <w:rFonts w:ascii="Arial" w:hAnsi="Arial" w:cs="Arial"/>
                <w:sz w:val="20"/>
                <w:szCs w:val="20"/>
              </w:rPr>
              <w:t>Clerk to advise councillors how this will be best implemented</w:t>
            </w:r>
            <w:r w:rsidR="00F569A2">
              <w:rPr>
                <w:rFonts w:ascii="Arial" w:hAnsi="Arial" w:cs="Arial"/>
                <w:sz w:val="20"/>
                <w:szCs w:val="20"/>
              </w:rPr>
              <w:t xml:space="preserve"> (2 memory sticks rotated at meetings?)</w:t>
            </w:r>
          </w:p>
          <w:p w:rsidR="00C702DF" w:rsidRDefault="00C702DF" w:rsidP="00CC4A1A">
            <w:pPr>
              <w:pStyle w:val="ListParagraph"/>
              <w:numPr>
                <w:ilvl w:val="0"/>
                <w:numId w:val="35"/>
              </w:numPr>
              <w:rPr>
                <w:rFonts w:ascii="Arial" w:hAnsi="Arial" w:cs="Arial"/>
                <w:sz w:val="20"/>
                <w:szCs w:val="20"/>
              </w:rPr>
            </w:pPr>
            <w:r>
              <w:rPr>
                <w:rFonts w:ascii="Arial" w:hAnsi="Arial" w:cs="Arial"/>
                <w:sz w:val="20"/>
                <w:szCs w:val="20"/>
              </w:rPr>
              <w:t>Costs to be established</w:t>
            </w:r>
          </w:p>
          <w:p w:rsidR="00CC4A1A" w:rsidRDefault="00CC4A1A" w:rsidP="00CC4A1A">
            <w:pPr>
              <w:pStyle w:val="ListParagraph"/>
              <w:numPr>
                <w:ilvl w:val="0"/>
                <w:numId w:val="35"/>
              </w:numPr>
              <w:rPr>
                <w:rFonts w:ascii="Arial" w:hAnsi="Arial" w:cs="Arial"/>
                <w:sz w:val="20"/>
                <w:szCs w:val="20"/>
              </w:rPr>
            </w:pPr>
            <w:r>
              <w:rPr>
                <w:rFonts w:ascii="Arial" w:hAnsi="Arial" w:cs="Arial"/>
                <w:sz w:val="20"/>
                <w:szCs w:val="20"/>
              </w:rPr>
              <w:t>Obtain documents and computer records from former clerk</w:t>
            </w:r>
          </w:p>
          <w:p w:rsidR="00CC4A1A" w:rsidRPr="00CC4A1A" w:rsidRDefault="00CC4A1A" w:rsidP="00CC4A1A">
            <w:pPr>
              <w:pStyle w:val="ListParagraph"/>
              <w:numPr>
                <w:ilvl w:val="0"/>
                <w:numId w:val="35"/>
              </w:numPr>
              <w:rPr>
                <w:rFonts w:ascii="Arial" w:hAnsi="Arial" w:cs="Arial"/>
                <w:sz w:val="20"/>
                <w:szCs w:val="20"/>
              </w:rPr>
            </w:pPr>
            <w:r>
              <w:rPr>
                <w:rFonts w:ascii="Arial" w:hAnsi="Arial" w:cs="Arial"/>
                <w:sz w:val="20"/>
                <w:szCs w:val="20"/>
              </w:rPr>
              <w:t>Obtain older documentation stored by former councillor C Owen</w:t>
            </w:r>
          </w:p>
        </w:tc>
        <w:tc>
          <w:tcPr>
            <w:tcW w:w="932" w:type="pct"/>
          </w:tcPr>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Minutes</w:t>
            </w:r>
          </w:p>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Documentation</w:t>
            </w:r>
          </w:p>
          <w:p w:rsidR="00CC4A1A" w:rsidRPr="000B1719" w:rsidRDefault="00CC4A1A">
            <w:pPr>
              <w:rPr>
                <w:rFonts w:ascii="Arial" w:hAnsi="Arial" w:cs="Arial"/>
                <w:sz w:val="20"/>
                <w:szCs w:val="20"/>
              </w:rPr>
            </w:pPr>
          </w:p>
        </w:tc>
        <w:tc>
          <w:tcPr>
            <w:tcW w:w="343" w:type="pct"/>
          </w:tcPr>
          <w:p w:rsidR="00CC4A1A" w:rsidRPr="000B1719" w:rsidRDefault="00C702DF">
            <w:pPr>
              <w:rPr>
                <w:rFonts w:ascii="Arial" w:hAnsi="Arial" w:cs="Arial"/>
                <w:sz w:val="20"/>
                <w:szCs w:val="20"/>
              </w:rPr>
            </w:pPr>
            <w:proofErr w:type="spellStart"/>
            <w:r>
              <w:rPr>
                <w:rFonts w:ascii="Arial" w:hAnsi="Arial" w:cs="Arial"/>
                <w:sz w:val="20"/>
                <w:szCs w:val="20"/>
              </w:rPr>
              <w:t>Ongoing</w:t>
            </w:r>
            <w:proofErr w:type="spellEnd"/>
          </w:p>
        </w:tc>
      </w:tr>
      <w:tr w:rsidR="00F569A2" w:rsidTr="00764766">
        <w:tc>
          <w:tcPr>
            <w:tcW w:w="438" w:type="pct"/>
          </w:tcPr>
          <w:p w:rsidR="00F569A2" w:rsidRDefault="00F569A2">
            <w:pPr>
              <w:rPr>
                <w:rFonts w:ascii="Arial" w:hAnsi="Arial" w:cs="Arial"/>
              </w:rPr>
            </w:pPr>
            <w:r>
              <w:rPr>
                <w:rFonts w:ascii="Arial" w:hAnsi="Arial" w:cs="Arial"/>
              </w:rPr>
              <w:t>6.14</w:t>
            </w:r>
          </w:p>
        </w:tc>
        <w:tc>
          <w:tcPr>
            <w:tcW w:w="2529" w:type="pct"/>
          </w:tcPr>
          <w:p w:rsidR="00F569A2" w:rsidRPr="00F569A2" w:rsidRDefault="00F569A2" w:rsidP="00F569A2">
            <w:pPr>
              <w:rPr>
                <w:rFonts w:ascii="Arial" w:hAnsi="Arial" w:cs="Arial"/>
                <w:sz w:val="20"/>
                <w:szCs w:val="20"/>
              </w:rPr>
            </w:pPr>
            <w:r w:rsidRPr="00F569A2">
              <w:rPr>
                <w:rFonts w:ascii="Arial" w:hAnsi="Arial" w:cs="Arial"/>
                <w:sz w:val="20"/>
                <w:szCs w:val="20"/>
              </w:rPr>
              <w:t>The council, and any members using computers for the council’s financial business, shall ensure that anti-virus, anti-spyware and firewall software with automatic updates, together with a high level of security, is used.</w:t>
            </w:r>
          </w:p>
          <w:p w:rsidR="00F569A2" w:rsidRPr="00CC4A1A" w:rsidRDefault="00F569A2" w:rsidP="00CC4A1A">
            <w:pPr>
              <w:rPr>
                <w:rFonts w:ascii="Arial" w:hAnsi="Arial" w:cs="Arial"/>
                <w:sz w:val="20"/>
                <w:szCs w:val="20"/>
              </w:rPr>
            </w:pPr>
          </w:p>
        </w:tc>
        <w:tc>
          <w:tcPr>
            <w:tcW w:w="758" w:type="pct"/>
          </w:tcPr>
          <w:p w:rsidR="00F569A2" w:rsidRDefault="00F569A2" w:rsidP="00CC4A1A">
            <w:pPr>
              <w:pStyle w:val="ListParagraph"/>
              <w:numPr>
                <w:ilvl w:val="0"/>
                <w:numId w:val="35"/>
              </w:numPr>
              <w:rPr>
                <w:rFonts w:ascii="Arial" w:hAnsi="Arial" w:cs="Arial"/>
                <w:sz w:val="20"/>
                <w:szCs w:val="20"/>
              </w:rPr>
            </w:pPr>
            <w:r>
              <w:rPr>
                <w:rFonts w:ascii="Arial" w:hAnsi="Arial" w:cs="Arial"/>
                <w:sz w:val="20"/>
                <w:szCs w:val="20"/>
              </w:rPr>
              <w:lastRenderedPageBreak/>
              <w:t>Clerk to confirm what systems are in place</w:t>
            </w:r>
          </w:p>
          <w:p w:rsidR="00C702DF" w:rsidRDefault="00C702DF" w:rsidP="00CC4A1A">
            <w:pPr>
              <w:pStyle w:val="ListParagraph"/>
              <w:numPr>
                <w:ilvl w:val="0"/>
                <w:numId w:val="35"/>
              </w:numPr>
              <w:rPr>
                <w:rFonts w:ascii="Arial" w:hAnsi="Arial" w:cs="Arial"/>
                <w:sz w:val="20"/>
                <w:szCs w:val="20"/>
              </w:rPr>
            </w:pPr>
            <w:r>
              <w:rPr>
                <w:rFonts w:ascii="Arial" w:hAnsi="Arial" w:cs="Arial"/>
                <w:sz w:val="20"/>
                <w:szCs w:val="20"/>
              </w:rPr>
              <w:lastRenderedPageBreak/>
              <w:t>Councillors to confirm that appropriate security systems are in place on private computers</w:t>
            </w:r>
          </w:p>
        </w:tc>
        <w:tc>
          <w:tcPr>
            <w:tcW w:w="932" w:type="pct"/>
          </w:tcPr>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lastRenderedPageBreak/>
              <w:t>Minutes</w:t>
            </w:r>
          </w:p>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Documentation</w:t>
            </w:r>
          </w:p>
          <w:p w:rsidR="00F569A2" w:rsidRPr="000B1719" w:rsidRDefault="00F569A2">
            <w:pPr>
              <w:rPr>
                <w:rFonts w:ascii="Arial" w:hAnsi="Arial" w:cs="Arial"/>
                <w:sz w:val="20"/>
                <w:szCs w:val="20"/>
              </w:rPr>
            </w:pPr>
          </w:p>
        </w:tc>
        <w:tc>
          <w:tcPr>
            <w:tcW w:w="343" w:type="pct"/>
          </w:tcPr>
          <w:p w:rsidR="00F569A2" w:rsidRPr="000B1719" w:rsidRDefault="00C702DF">
            <w:pPr>
              <w:rPr>
                <w:rFonts w:ascii="Arial" w:hAnsi="Arial" w:cs="Arial"/>
                <w:sz w:val="20"/>
                <w:szCs w:val="20"/>
              </w:rPr>
            </w:pPr>
            <w:proofErr w:type="spellStart"/>
            <w:r>
              <w:rPr>
                <w:rFonts w:ascii="Arial" w:hAnsi="Arial" w:cs="Arial"/>
                <w:sz w:val="20"/>
                <w:szCs w:val="20"/>
              </w:rPr>
              <w:t>Ongoing</w:t>
            </w:r>
            <w:proofErr w:type="spellEnd"/>
          </w:p>
        </w:tc>
      </w:tr>
      <w:tr w:rsidR="00F569A2" w:rsidTr="00764766">
        <w:tc>
          <w:tcPr>
            <w:tcW w:w="438" w:type="pct"/>
          </w:tcPr>
          <w:p w:rsidR="00F569A2" w:rsidRDefault="00F569A2">
            <w:pPr>
              <w:rPr>
                <w:rFonts w:ascii="Arial" w:hAnsi="Arial" w:cs="Arial"/>
              </w:rPr>
            </w:pPr>
            <w:r>
              <w:rPr>
                <w:rFonts w:ascii="Arial" w:hAnsi="Arial" w:cs="Arial"/>
              </w:rPr>
              <w:lastRenderedPageBreak/>
              <w:t>6.21</w:t>
            </w:r>
          </w:p>
        </w:tc>
        <w:tc>
          <w:tcPr>
            <w:tcW w:w="2529" w:type="pct"/>
          </w:tcPr>
          <w:p w:rsidR="00F569A2" w:rsidRPr="00F569A2" w:rsidRDefault="00F569A2" w:rsidP="00F569A2">
            <w:pPr>
              <w:rPr>
                <w:rFonts w:ascii="Arial" w:hAnsi="Arial" w:cs="Arial"/>
                <w:sz w:val="20"/>
                <w:szCs w:val="20"/>
              </w:rPr>
            </w:pPr>
            <w:r w:rsidRPr="00F569A2">
              <w:rPr>
                <w:rFonts w:ascii="Arial" w:hAnsi="Arial" w:cs="Arial"/>
                <w:sz w:val="20"/>
                <w:szCs w:val="20"/>
              </w:rPr>
              <w:t>The council will not maintain any form of cash float. All cash received must be banked intact. Any payments made in cash by the Clerk /RFO (for example for postage or minor stationery items) shall be refunded on a regular basis, at least quarterly.</w:t>
            </w:r>
          </w:p>
          <w:p w:rsidR="00F569A2" w:rsidRPr="00F569A2" w:rsidRDefault="00F569A2" w:rsidP="00F569A2">
            <w:pPr>
              <w:rPr>
                <w:rFonts w:ascii="Arial" w:hAnsi="Arial" w:cs="Arial"/>
                <w:sz w:val="20"/>
                <w:szCs w:val="20"/>
              </w:rPr>
            </w:pPr>
          </w:p>
        </w:tc>
        <w:tc>
          <w:tcPr>
            <w:tcW w:w="758" w:type="pct"/>
          </w:tcPr>
          <w:p w:rsidR="00F569A2" w:rsidRDefault="00F569A2" w:rsidP="00CC4A1A">
            <w:pPr>
              <w:pStyle w:val="ListParagraph"/>
              <w:numPr>
                <w:ilvl w:val="0"/>
                <w:numId w:val="35"/>
              </w:numPr>
              <w:rPr>
                <w:rFonts w:ascii="Arial" w:hAnsi="Arial" w:cs="Arial"/>
                <w:sz w:val="20"/>
                <w:szCs w:val="20"/>
              </w:rPr>
            </w:pPr>
            <w:r>
              <w:rPr>
                <w:rFonts w:ascii="Arial" w:hAnsi="Arial" w:cs="Arial"/>
                <w:sz w:val="20"/>
                <w:szCs w:val="20"/>
              </w:rPr>
              <w:t>To be reviewed quarterly</w:t>
            </w:r>
          </w:p>
        </w:tc>
        <w:tc>
          <w:tcPr>
            <w:tcW w:w="932" w:type="pct"/>
          </w:tcPr>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Minutes</w:t>
            </w:r>
          </w:p>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Documentation</w:t>
            </w:r>
          </w:p>
          <w:p w:rsidR="00F569A2" w:rsidRPr="000B1719" w:rsidRDefault="00F569A2">
            <w:pPr>
              <w:rPr>
                <w:rFonts w:ascii="Arial" w:hAnsi="Arial" w:cs="Arial"/>
                <w:sz w:val="20"/>
                <w:szCs w:val="20"/>
              </w:rPr>
            </w:pPr>
          </w:p>
        </w:tc>
        <w:tc>
          <w:tcPr>
            <w:tcW w:w="343" w:type="pct"/>
          </w:tcPr>
          <w:p w:rsidR="00F569A2" w:rsidRPr="000B1719" w:rsidRDefault="00C702DF">
            <w:pPr>
              <w:rPr>
                <w:rFonts w:ascii="Arial" w:hAnsi="Arial" w:cs="Arial"/>
                <w:sz w:val="20"/>
                <w:szCs w:val="20"/>
              </w:rPr>
            </w:pPr>
            <w:proofErr w:type="spellStart"/>
            <w:r>
              <w:rPr>
                <w:rFonts w:ascii="Arial" w:hAnsi="Arial" w:cs="Arial"/>
                <w:sz w:val="20"/>
                <w:szCs w:val="20"/>
              </w:rPr>
              <w:t>Ongoing</w:t>
            </w:r>
            <w:proofErr w:type="spellEnd"/>
          </w:p>
        </w:tc>
      </w:tr>
    </w:tbl>
    <w:p w:rsidR="000B1719" w:rsidRDefault="000B1719">
      <w:pPr>
        <w:rPr>
          <w:rFonts w:ascii="Arial" w:hAnsi="Arial" w:cs="Arial"/>
        </w:rPr>
      </w:pPr>
    </w:p>
    <w:p w:rsidR="00F569A2" w:rsidRDefault="00F569A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C17732" w:rsidRDefault="00C17732">
      <w:pPr>
        <w:rPr>
          <w:rFonts w:ascii="Arial" w:hAnsi="Arial" w:cs="Arial"/>
        </w:rPr>
      </w:pPr>
    </w:p>
    <w:p w:rsidR="00F569A2" w:rsidRPr="00AC43E4" w:rsidRDefault="00764766" w:rsidP="00F569A2">
      <w:pPr>
        <w:rPr>
          <w:rFonts w:ascii="Arial" w:hAnsi="Arial" w:cs="Arial"/>
          <w:b/>
        </w:rPr>
      </w:pPr>
      <w:r>
        <w:rPr>
          <w:rFonts w:ascii="Arial" w:hAnsi="Arial" w:cs="Arial"/>
          <w:b/>
        </w:rPr>
        <w:lastRenderedPageBreak/>
        <w:t>7</w:t>
      </w:r>
      <w:r w:rsidR="00F569A2" w:rsidRPr="00AC43E4">
        <w:rPr>
          <w:rFonts w:ascii="Arial" w:hAnsi="Arial" w:cs="Arial"/>
          <w:b/>
        </w:rPr>
        <w:t xml:space="preserve">. </w:t>
      </w:r>
      <w:r>
        <w:rPr>
          <w:rFonts w:ascii="Arial" w:hAnsi="Arial" w:cs="Arial"/>
          <w:b/>
        </w:rPr>
        <w:t xml:space="preserve"> </w:t>
      </w:r>
      <w:r w:rsidR="00F569A2" w:rsidRPr="00AC43E4">
        <w:rPr>
          <w:rFonts w:ascii="Arial" w:hAnsi="Arial" w:cs="Arial"/>
          <w:b/>
        </w:rPr>
        <w:t>Payment of salaries</w:t>
      </w:r>
    </w:p>
    <w:tbl>
      <w:tblPr>
        <w:tblStyle w:val="TableGrid"/>
        <w:tblW w:w="5000" w:type="pct"/>
        <w:tblLook w:val="04A0" w:firstRow="1" w:lastRow="0" w:firstColumn="1" w:lastColumn="0" w:noHBand="0" w:noVBand="1"/>
      </w:tblPr>
      <w:tblGrid>
        <w:gridCol w:w="1268"/>
        <w:gridCol w:w="4422"/>
        <w:gridCol w:w="2829"/>
        <w:gridCol w:w="2829"/>
        <w:gridCol w:w="2826"/>
      </w:tblGrid>
      <w:tr w:rsidR="00C17732" w:rsidTr="00C17732">
        <w:tc>
          <w:tcPr>
            <w:tcW w:w="447" w:type="pct"/>
          </w:tcPr>
          <w:p w:rsidR="00C17732" w:rsidRDefault="00C17732" w:rsidP="00500D6F">
            <w:pPr>
              <w:rPr>
                <w:rFonts w:ascii="Arial" w:hAnsi="Arial" w:cs="Arial"/>
              </w:rPr>
            </w:pPr>
            <w:r>
              <w:rPr>
                <w:rFonts w:ascii="Arial" w:hAnsi="Arial" w:cs="Arial"/>
              </w:rPr>
              <w:t>Regulation number</w:t>
            </w:r>
          </w:p>
        </w:tc>
        <w:tc>
          <w:tcPr>
            <w:tcW w:w="1560" w:type="pct"/>
          </w:tcPr>
          <w:p w:rsidR="00C17732" w:rsidRDefault="00C17732" w:rsidP="00500D6F">
            <w:pPr>
              <w:rPr>
                <w:rFonts w:ascii="Arial" w:hAnsi="Arial" w:cs="Arial"/>
              </w:rPr>
            </w:pPr>
            <w:r>
              <w:rPr>
                <w:rFonts w:ascii="Arial" w:hAnsi="Arial" w:cs="Arial"/>
              </w:rPr>
              <w:t>Statement</w:t>
            </w:r>
          </w:p>
        </w:tc>
        <w:tc>
          <w:tcPr>
            <w:tcW w:w="998" w:type="pct"/>
          </w:tcPr>
          <w:p w:rsidR="00C17732" w:rsidRDefault="00C17732" w:rsidP="00500D6F">
            <w:pPr>
              <w:rPr>
                <w:rFonts w:ascii="Arial" w:hAnsi="Arial" w:cs="Arial"/>
              </w:rPr>
            </w:pPr>
            <w:r>
              <w:rPr>
                <w:rFonts w:ascii="Arial" w:hAnsi="Arial" w:cs="Arial"/>
              </w:rPr>
              <w:t>Actions Required</w:t>
            </w:r>
          </w:p>
        </w:tc>
        <w:tc>
          <w:tcPr>
            <w:tcW w:w="998" w:type="pct"/>
          </w:tcPr>
          <w:p w:rsidR="00C17732" w:rsidRDefault="00C17732" w:rsidP="00500D6F">
            <w:pPr>
              <w:rPr>
                <w:rFonts w:ascii="Arial" w:hAnsi="Arial" w:cs="Arial"/>
              </w:rPr>
            </w:pPr>
            <w:r>
              <w:rPr>
                <w:rFonts w:ascii="Arial" w:hAnsi="Arial" w:cs="Arial"/>
              </w:rPr>
              <w:t>Evidence</w:t>
            </w:r>
          </w:p>
        </w:tc>
        <w:tc>
          <w:tcPr>
            <w:tcW w:w="998"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F569A2" w:rsidTr="00C17732">
        <w:tc>
          <w:tcPr>
            <w:tcW w:w="447" w:type="pct"/>
          </w:tcPr>
          <w:p w:rsidR="00F569A2" w:rsidRDefault="00F569A2">
            <w:pPr>
              <w:rPr>
                <w:rFonts w:ascii="Arial" w:hAnsi="Arial" w:cs="Arial"/>
              </w:rPr>
            </w:pPr>
            <w:r>
              <w:rPr>
                <w:rFonts w:ascii="Arial" w:hAnsi="Arial" w:cs="Arial"/>
              </w:rPr>
              <w:t>7.3</w:t>
            </w:r>
          </w:p>
        </w:tc>
        <w:tc>
          <w:tcPr>
            <w:tcW w:w="1560" w:type="pct"/>
          </w:tcPr>
          <w:p w:rsidR="00F569A2" w:rsidRPr="00F569A2" w:rsidRDefault="00F569A2" w:rsidP="00F569A2">
            <w:pPr>
              <w:rPr>
                <w:rFonts w:ascii="Arial" w:hAnsi="Arial" w:cs="Arial"/>
                <w:sz w:val="20"/>
                <w:szCs w:val="20"/>
              </w:rPr>
            </w:pPr>
            <w:r w:rsidRPr="00F569A2">
              <w:rPr>
                <w:rFonts w:ascii="Arial" w:hAnsi="Arial" w:cs="Arial"/>
                <w:sz w:val="20"/>
                <w:szCs w:val="20"/>
              </w:rPr>
              <w:t>No changes shall be made to any employee’s pay, emoluments, or terms and conditions of employment without the prior consent of the council.</w:t>
            </w:r>
          </w:p>
        </w:tc>
        <w:tc>
          <w:tcPr>
            <w:tcW w:w="998" w:type="pct"/>
          </w:tcPr>
          <w:p w:rsidR="00F569A2" w:rsidRDefault="00F569A2" w:rsidP="00F569A2">
            <w:pPr>
              <w:pStyle w:val="ListParagraph"/>
              <w:numPr>
                <w:ilvl w:val="0"/>
                <w:numId w:val="35"/>
              </w:numPr>
              <w:rPr>
                <w:rFonts w:ascii="Arial" w:hAnsi="Arial" w:cs="Arial"/>
                <w:sz w:val="20"/>
                <w:szCs w:val="20"/>
              </w:rPr>
            </w:pPr>
            <w:r>
              <w:rPr>
                <w:rFonts w:ascii="Arial" w:hAnsi="Arial" w:cs="Arial"/>
                <w:sz w:val="20"/>
                <w:szCs w:val="20"/>
              </w:rPr>
              <w:t>To be reviewed annual</w:t>
            </w:r>
            <w:r w:rsidR="00C702DF">
              <w:rPr>
                <w:rFonts w:ascii="Arial" w:hAnsi="Arial" w:cs="Arial"/>
                <w:sz w:val="20"/>
                <w:szCs w:val="20"/>
              </w:rPr>
              <w:t>ly</w:t>
            </w:r>
            <w:r>
              <w:rPr>
                <w:rFonts w:ascii="Arial" w:hAnsi="Arial" w:cs="Arial"/>
                <w:sz w:val="20"/>
                <w:szCs w:val="20"/>
              </w:rPr>
              <w:t xml:space="preserve"> as </w:t>
            </w:r>
            <w:r w:rsidR="00C702DF">
              <w:rPr>
                <w:rFonts w:ascii="Arial" w:hAnsi="Arial" w:cs="Arial"/>
                <w:sz w:val="20"/>
                <w:szCs w:val="20"/>
              </w:rPr>
              <w:t xml:space="preserve">per </w:t>
            </w:r>
            <w:r>
              <w:rPr>
                <w:rFonts w:ascii="Arial" w:hAnsi="Arial" w:cs="Arial"/>
                <w:sz w:val="20"/>
                <w:szCs w:val="20"/>
              </w:rPr>
              <w:t>regulation 4.4</w:t>
            </w:r>
          </w:p>
          <w:p w:rsidR="00F569A2" w:rsidRPr="00F569A2" w:rsidRDefault="00F569A2" w:rsidP="00C702DF">
            <w:pPr>
              <w:pStyle w:val="ListParagraph"/>
              <w:numPr>
                <w:ilvl w:val="0"/>
                <w:numId w:val="35"/>
              </w:numPr>
              <w:rPr>
                <w:rFonts w:ascii="Arial" w:hAnsi="Arial" w:cs="Arial"/>
                <w:sz w:val="20"/>
                <w:szCs w:val="20"/>
              </w:rPr>
            </w:pPr>
            <w:r>
              <w:rPr>
                <w:rFonts w:ascii="Arial" w:hAnsi="Arial" w:cs="Arial"/>
                <w:sz w:val="20"/>
                <w:szCs w:val="20"/>
              </w:rPr>
              <w:t xml:space="preserve">Any </w:t>
            </w:r>
            <w:r w:rsidR="00C702DF">
              <w:rPr>
                <w:rFonts w:ascii="Arial" w:hAnsi="Arial" w:cs="Arial"/>
                <w:sz w:val="20"/>
                <w:szCs w:val="20"/>
              </w:rPr>
              <w:t>change</w:t>
            </w:r>
            <w:r>
              <w:rPr>
                <w:rFonts w:ascii="Arial" w:hAnsi="Arial" w:cs="Arial"/>
                <w:sz w:val="20"/>
                <w:szCs w:val="20"/>
              </w:rPr>
              <w:t xml:space="preserve"> will be </w:t>
            </w:r>
            <w:r w:rsidR="00AF62FB">
              <w:rPr>
                <w:rFonts w:ascii="Arial" w:hAnsi="Arial" w:cs="Arial"/>
                <w:sz w:val="20"/>
                <w:szCs w:val="20"/>
              </w:rPr>
              <w:t>subject to an agenda item, with full business case and requiring council approval</w:t>
            </w:r>
          </w:p>
        </w:tc>
        <w:tc>
          <w:tcPr>
            <w:tcW w:w="998" w:type="pct"/>
          </w:tcPr>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Minutes</w:t>
            </w:r>
          </w:p>
          <w:p w:rsidR="00C702DF" w:rsidRPr="00A92CE3" w:rsidRDefault="00C702DF" w:rsidP="00C702DF">
            <w:pPr>
              <w:pStyle w:val="ListParagraph"/>
              <w:numPr>
                <w:ilvl w:val="0"/>
                <w:numId w:val="35"/>
              </w:numPr>
              <w:rPr>
                <w:rFonts w:ascii="Arial" w:hAnsi="Arial" w:cs="Arial"/>
                <w:sz w:val="20"/>
                <w:szCs w:val="20"/>
              </w:rPr>
            </w:pPr>
            <w:r w:rsidRPr="00A92CE3">
              <w:rPr>
                <w:rFonts w:ascii="Arial" w:hAnsi="Arial" w:cs="Arial"/>
                <w:sz w:val="20"/>
                <w:szCs w:val="20"/>
              </w:rPr>
              <w:t>Documentation</w:t>
            </w:r>
          </w:p>
          <w:p w:rsidR="00F569A2" w:rsidRPr="00F569A2" w:rsidRDefault="00F569A2">
            <w:pPr>
              <w:rPr>
                <w:rFonts w:ascii="Arial" w:hAnsi="Arial" w:cs="Arial"/>
                <w:sz w:val="20"/>
                <w:szCs w:val="20"/>
              </w:rPr>
            </w:pPr>
          </w:p>
        </w:tc>
        <w:tc>
          <w:tcPr>
            <w:tcW w:w="998" w:type="pct"/>
          </w:tcPr>
          <w:p w:rsidR="00F569A2" w:rsidRPr="00F569A2" w:rsidRDefault="00764766">
            <w:pPr>
              <w:rPr>
                <w:rFonts w:ascii="Arial" w:hAnsi="Arial" w:cs="Arial"/>
                <w:sz w:val="20"/>
                <w:szCs w:val="20"/>
              </w:rPr>
            </w:pPr>
            <w:proofErr w:type="spellStart"/>
            <w:r>
              <w:rPr>
                <w:rFonts w:ascii="Arial" w:hAnsi="Arial" w:cs="Arial"/>
                <w:sz w:val="20"/>
                <w:szCs w:val="20"/>
              </w:rPr>
              <w:t>Ongoing</w:t>
            </w:r>
            <w:proofErr w:type="spellEnd"/>
          </w:p>
        </w:tc>
      </w:tr>
      <w:tr w:rsidR="00F569A2" w:rsidTr="00C17732">
        <w:tc>
          <w:tcPr>
            <w:tcW w:w="447" w:type="pct"/>
          </w:tcPr>
          <w:p w:rsidR="00F569A2" w:rsidRDefault="00AF62FB">
            <w:pPr>
              <w:rPr>
                <w:rFonts w:ascii="Arial" w:hAnsi="Arial" w:cs="Arial"/>
              </w:rPr>
            </w:pPr>
            <w:r>
              <w:rPr>
                <w:rFonts w:ascii="Arial" w:hAnsi="Arial" w:cs="Arial"/>
              </w:rPr>
              <w:t>7.4</w:t>
            </w:r>
          </w:p>
        </w:tc>
        <w:tc>
          <w:tcPr>
            <w:tcW w:w="1560" w:type="pct"/>
          </w:tcPr>
          <w:p w:rsidR="00AF62FB" w:rsidRPr="00AF62FB" w:rsidRDefault="00AF62FB" w:rsidP="00AF62FB">
            <w:pPr>
              <w:rPr>
                <w:rFonts w:ascii="Arial" w:hAnsi="Arial" w:cs="Arial"/>
                <w:sz w:val="20"/>
                <w:szCs w:val="20"/>
              </w:rPr>
            </w:pPr>
            <w:r w:rsidRPr="00AF62FB">
              <w:rPr>
                <w:rFonts w:ascii="Arial" w:hAnsi="Arial" w:cs="Arial"/>
                <w:sz w:val="20"/>
                <w:szCs w:val="20"/>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AF62FB" w:rsidRPr="00AF62FB" w:rsidRDefault="00AF62FB" w:rsidP="00AF62FB">
            <w:pPr>
              <w:ind w:firstLine="720"/>
              <w:rPr>
                <w:rFonts w:ascii="Arial" w:hAnsi="Arial" w:cs="Arial"/>
                <w:sz w:val="20"/>
                <w:szCs w:val="20"/>
              </w:rPr>
            </w:pPr>
            <w:r w:rsidRPr="00AF62FB">
              <w:rPr>
                <w:rFonts w:ascii="Arial" w:hAnsi="Arial" w:cs="Arial"/>
                <w:sz w:val="20"/>
                <w:szCs w:val="20"/>
              </w:rPr>
              <w:t>a) by any councillor who can demonstrate a need to know;</w:t>
            </w:r>
          </w:p>
          <w:p w:rsidR="00AF62FB" w:rsidRPr="00AF62FB" w:rsidRDefault="00AF62FB" w:rsidP="00AF62FB">
            <w:pPr>
              <w:ind w:firstLine="720"/>
              <w:rPr>
                <w:rFonts w:ascii="Arial" w:hAnsi="Arial" w:cs="Arial"/>
                <w:sz w:val="20"/>
                <w:szCs w:val="20"/>
              </w:rPr>
            </w:pPr>
            <w:r w:rsidRPr="00AF62FB">
              <w:rPr>
                <w:rFonts w:ascii="Arial" w:hAnsi="Arial" w:cs="Arial"/>
                <w:sz w:val="20"/>
                <w:szCs w:val="20"/>
              </w:rPr>
              <w:t>b) by the internal auditor;</w:t>
            </w:r>
          </w:p>
          <w:p w:rsidR="00AF62FB" w:rsidRPr="00AF62FB" w:rsidRDefault="00AF62FB" w:rsidP="00AF62FB">
            <w:pPr>
              <w:ind w:firstLine="720"/>
              <w:rPr>
                <w:rFonts w:ascii="Arial" w:hAnsi="Arial" w:cs="Arial"/>
                <w:sz w:val="20"/>
                <w:szCs w:val="20"/>
              </w:rPr>
            </w:pPr>
            <w:r w:rsidRPr="00AF62FB">
              <w:rPr>
                <w:rFonts w:ascii="Arial" w:hAnsi="Arial" w:cs="Arial"/>
                <w:sz w:val="20"/>
                <w:szCs w:val="20"/>
              </w:rPr>
              <w:t>c) by the external auditor; or</w:t>
            </w:r>
          </w:p>
          <w:p w:rsidR="00F569A2" w:rsidRPr="00F569A2" w:rsidRDefault="00AF62FB" w:rsidP="00AF62FB">
            <w:pPr>
              <w:rPr>
                <w:rFonts w:ascii="Arial" w:hAnsi="Arial" w:cs="Arial"/>
                <w:sz w:val="20"/>
                <w:szCs w:val="20"/>
              </w:rPr>
            </w:pPr>
            <w:r w:rsidRPr="00AF62FB">
              <w:rPr>
                <w:rFonts w:ascii="Arial" w:hAnsi="Arial" w:cs="Arial"/>
                <w:sz w:val="20"/>
                <w:szCs w:val="20"/>
              </w:rPr>
              <w:t>d) by any person authorised under Audit Commission Act 1998, or any superseding legislation</w:t>
            </w:r>
          </w:p>
        </w:tc>
        <w:tc>
          <w:tcPr>
            <w:tcW w:w="998" w:type="pct"/>
          </w:tcPr>
          <w:p w:rsidR="00F569A2" w:rsidRDefault="00AF62FB" w:rsidP="00AF62FB">
            <w:pPr>
              <w:pStyle w:val="ListParagraph"/>
              <w:numPr>
                <w:ilvl w:val="0"/>
                <w:numId w:val="36"/>
              </w:numPr>
              <w:rPr>
                <w:rFonts w:ascii="Arial" w:hAnsi="Arial" w:cs="Arial"/>
                <w:sz w:val="20"/>
                <w:szCs w:val="20"/>
              </w:rPr>
            </w:pPr>
            <w:r>
              <w:rPr>
                <w:rFonts w:ascii="Arial" w:hAnsi="Arial" w:cs="Arial"/>
                <w:sz w:val="20"/>
                <w:szCs w:val="20"/>
              </w:rPr>
              <w:t>Any access required will be brought to the attention of the council</w:t>
            </w:r>
          </w:p>
          <w:p w:rsidR="00AF62FB" w:rsidRPr="00AF62FB" w:rsidRDefault="00AF62FB" w:rsidP="00AF62FB">
            <w:pPr>
              <w:pStyle w:val="ListParagraph"/>
              <w:numPr>
                <w:ilvl w:val="0"/>
                <w:numId w:val="36"/>
              </w:numPr>
              <w:rPr>
                <w:rFonts w:ascii="Arial" w:hAnsi="Arial" w:cs="Arial"/>
                <w:sz w:val="20"/>
                <w:szCs w:val="20"/>
              </w:rPr>
            </w:pPr>
            <w:r>
              <w:rPr>
                <w:rFonts w:ascii="Arial" w:hAnsi="Arial" w:cs="Arial"/>
                <w:sz w:val="20"/>
                <w:szCs w:val="20"/>
              </w:rPr>
              <w:t>Internal auditor should include within any report to the council, if access has been requested</w:t>
            </w:r>
          </w:p>
        </w:tc>
        <w:tc>
          <w:tcPr>
            <w:tcW w:w="998" w:type="pct"/>
          </w:tcPr>
          <w:p w:rsidR="00C702DF" w:rsidRPr="00A92CE3" w:rsidRDefault="00C702DF" w:rsidP="00C702DF">
            <w:pPr>
              <w:pStyle w:val="ListParagraph"/>
              <w:numPr>
                <w:ilvl w:val="0"/>
                <w:numId w:val="36"/>
              </w:numPr>
              <w:rPr>
                <w:rFonts w:ascii="Arial" w:hAnsi="Arial" w:cs="Arial"/>
                <w:sz w:val="20"/>
                <w:szCs w:val="20"/>
              </w:rPr>
            </w:pPr>
            <w:r w:rsidRPr="00A92CE3">
              <w:rPr>
                <w:rFonts w:ascii="Arial" w:hAnsi="Arial" w:cs="Arial"/>
                <w:sz w:val="20"/>
                <w:szCs w:val="20"/>
              </w:rPr>
              <w:t>Minutes</w:t>
            </w:r>
          </w:p>
          <w:p w:rsidR="00C702DF" w:rsidRPr="00A92CE3" w:rsidRDefault="00C702DF" w:rsidP="00C702DF">
            <w:pPr>
              <w:pStyle w:val="ListParagraph"/>
              <w:numPr>
                <w:ilvl w:val="0"/>
                <w:numId w:val="36"/>
              </w:numPr>
              <w:rPr>
                <w:rFonts w:ascii="Arial" w:hAnsi="Arial" w:cs="Arial"/>
                <w:sz w:val="20"/>
                <w:szCs w:val="20"/>
              </w:rPr>
            </w:pPr>
            <w:r w:rsidRPr="00A92CE3">
              <w:rPr>
                <w:rFonts w:ascii="Arial" w:hAnsi="Arial" w:cs="Arial"/>
                <w:sz w:val="20"/>
                <w:szCs w:val="20"/>
              </w:rPr>
              <w:t>Documentation</w:t>
            </w:r>
          </w:p>
          <w:p w:rsidR="00F569A2" w:rsidRPr="00F569A2" w:rsidRDefault="00F569A2">
            <w:pPr>
              <w:rPr>
                <w:rFonts w:ascii="Arial" w:hAnsi="Arial" w:cs="Arial"/>
                <w:sz w:val="20"/>
                <w:szCs w:val="20"/>
              </w:rPr>
            </w:pPr>
          </w:p>
        </w:tc>
        <w:tc>
          <w:tcPr>
            <w:tcW w:w="998" w:type="pct"/>
          </w:tcPr>
          <w:p w:rsidR="00F569A2" w:rsidRPr="00F569A2" w:rsidRDefault="00764766">
            <w:pPr>
              <w:rPr>
                <w:rFonts w:ascii="Arial" w:hAnsi="Arial" w:cs="Arial"/>
                <w:sz w:val="20"/>
                <w:szCs w:val="20"/>
              </w:rPr>
            </w:pPr>
            <w:proofErr w:type="spellStart"/>
            <w:r>
              <w:rPr>
                <w:rFonts w:ascii="Arial" w:hAnsi="Arial" w:cs="Arial"/>
                <w:sz w:val="20"/>
                <w:szCs w:val="20"/>
              </w:rPr>
              <w:t>Ongoing</w:t>
            </w:r>
            <w:proofErr w:type="spellEnd"/>
          </w:p>
        </w:tc>
      </w:tr>
      <w:tr w:rsidR="00F569A2" w:rsidTr="00C17732">
        <w:tc>
          <w:tcPr>
            <w:tcW w:w="447" w:type="pct"/>
          </w:tcPr>
          <w:p w:rsidR="00F569A2" w:rsidRDefault="00AF62FB">
            <w:pPr>
              <w:rPr>
                <w:rFonts w:ascii="Arial" w:hAnsi="Arial" w:cs="Arial"/>
              </w:rPr>
            </w:pPr>
            <w:r>
              <w:rPr>
                <w:rFonts w:ascii="Arial" w:hAnsi="Arial" w:cs="Arial"/>
              </w:rPr>
              <w:t>7.6</w:t>
            </w:r>
          </w:p>
        </w:tc>
        <w:tc>
          <w:tcPr>
            <w:tcW w:w="1560" w:type="pct"/>
          </w:tcPr>
          <w:p w:rsidR="00F569A2" w:rsidRPr="00F569A2" w:rsidRDefault="00AF62FB">
            <w:pPr>
              <w:rPr>
                <w:rFonts w:ascii="Arial" w:hAnsi="Arial" w:cs="Arial"/>
                <w:sz w:val="20"/>
                <w:szCs w:val="20"/>
              </w:rPr>
            </w:pPr>
            <w:r w:rsidRPr="00AF62FB">
              <w:rPr>
                <w:rFonts w:ascii="Arial" w:hAnsi="Arial" w:cs="Arial"/>
                <w:sz w:val="20"/>
                <w:szCs w:val="20"/>
              </w:rPr>
              <w:t>An effective system of personal performance management should be maintained for the senior officers</w:t>
            </w:r>
            <w:r w:rsidRPr="00AC43E4">
              <w:rPr>
                <w:rFonts w:ascii="Arial" w:hAnsi="Arial" w:cs="Arial"/>
              </w:rPr>
              <w:t>.</w:t>
            </w:r>
          </w:p>
        </w:tc>
        <w:tc>
          <w:tcPr>
            <w:tcW w:w="998" w:type="pct"/>
          </w:tcPr>
          <w:p w:rsidR="00F569A2" w:rsidRDefault="00AF62FB" w:rsidP="00AF62FB">
            <w:pPr>
              <w:pStyle w:val="ListParagraph"/>
              <w:numPr>
                <w:ilvl w:val="0"/>
                <w:numId w:val="37"/>
              </w:numPr>
              <w:rPr>
                <w:rFonts w:ascii="Arial" w:hAnsi="Arial" w:cs="Arial"/>
                <w:sz w:val="20"/>
                <w:szCs w:val="20"/>
              </w:rPr>
            </w:pPr>
            <w:r>
              <w:rPr>
                <w:rFonts w:ascii="Arial" w:hAnsi="Arial" w:cs="Arial"/>
                <w:sz w:val="20"/>
                <w:szCs w:val="20"/>
              </w:rPr>
              <w:t>Job description provided to new clerk on appointment</w:t>
            </w:r>
          </w:p>
          <w:p w:rsidR="00AF62FB" w:rsidRDefault="00AF62FB" w:rsidP="00AF62FB">
            <w:pPr>
              <w:pStyle w:val="ListParagraph"/>
              <w:numPr>
                <w:ilvl w:val="0"/>
                <w:numId w:val="37"/>
              </w:numPr>
              <w:rPr>
                <w:rFonts w:ascii="Arial" w:hAnsi="Arial" w:cs="Arial"/>
                <w:sz w:val="20"/>
                <w:szCs w:val="20"/>
              </w:rPr>
            </w:pPr>
            <w:r>
              <w:rPr>
                <w:rFonts w:ascii="Arial" w:hAnsi="Arial" w:cs="Arial"/>
                <w:sz w:val="20"/>
                <w:szCs w:val="20"/>
              </w:rPr>
              <w:t>Council to determine frequency of reviews held and appoint councillors to this role</w:t>
            </w:r>
          </w:p>
          <w:p w:rsidR="00C702DF" w:rsidRPr="00AF62FB" w:rsidRDefault="00C702DF" w:rsidP="00AF62FB">
            <w:pPr>
              <w:pStyle w:val="ListParagraph"/>
              <w:numPr>
                <w:ilvl w:val="0"/>
                <w:numId w:val="37"/>
              </w:numPr>
              <w:rPr>
                <w:rFonts w:ascii="Arial" w:hAnsi="Arial" w:cs="Arial"/>
                <w:sz w:val="20"/>
                <w:szCs w:val="20"/>
              </w:rPr>
            </w:pPr>
            <w:r>
              <w:rPr>
                <w:rFonts w:ascii="Arial" w:hAnsi="Arial" w:cs="Arial"/>
                <w:sz w:val="20"/>
                <w:szCs w:val="20"/>
              </w:rPr>
              <w:t>Council</w:t>
            </w:r>
            <w:r w:rsidR="009C1C05">
              <w:rPr>
                <w:rFonts w:ascii="Arial" w:hAnsi="Arial" w:cs="Arial"/>
                <w:sz w:val="20"/>
                <w:szCs w:val="20"/>
              </w:rPr>
              <w:t>/Clerk</w:t>
            </w:r>
            <w:r>
              <w:rPr>
                <w:rFonts w:ascii="Arial" w:hAnsi="Arial" w:cs="Arial"/>
                <w:sz w:val="20"/>
                <w:szCs w:val="20"/>
              </w:rPr>
              <w:t xml:space="preserve"> to determine date of review(s)</w:t>
            </w:r>
          </w:p>
        </w:tc>
        <w:tc>
          <w:tcPr>
            <w:tcW w:w="998" w:type="pct"/>
          </w:tcPr>
          <w:p w:rsidR="00C702DF" w:rsidRPr="00A92CE3" w:rsidRDefault="00C702DF" w:rsidP="00C702DF">
            <w:pPr>
              <w:pStyle w:val="ListParagraph"/>
              <w:numPr>
                <w:ilvl w:val="0"/>
                <w:numId w:val="37"/>
              </w:numPr>
              <w:rPr>
                <w:rFonts w:ascii="Arial" w:hAnsi="Arial" w:cs="Arial"/>
                <w:sz w:val="20"/>
                <w:szCs w:val="20"/>
              </w:rPr>
            </w:pPr>
            <w:r w:rsidRPr="00A92CE3">
              <w:rPr>
                <w:rFonts w:ascii="Arial" w:hAnsi="Arial" w:cs="Arial"/>
                <w:sz w:val="20"/>
                <w:szCs w:val="20"/>
              </w:rPr>
              <w:t>Minutes</w:t>
            </w:r>
          </w:p>
          <w:p w:rsidR="00C702DF" w:rsidRPr="00A92CE3" w:rsidRDefault="00C702DF" w:rsidP="00C702DF">
            <w:pPr>
              <w:pStyle w:val="ListParagraph"/>
              <w:numPr>
                <w:ilvl w:val="0"/>
                <w:numId w:val="37"/>
              </w:numPr>
              <w:rPr>
                <w:rFonts w:ascii="Arial" w:hAnsi="Arial" w:cs="Arial"/>
                <w:sz w:val="20"/>
                <w:szCs w:val="20"/>
              </w:rPr>
            </w:pPr>
            <w:r w:rsidRPr="00A92CE3">
              <w:rPr>
                <w:rFonts w:ascii="Arial" w:hAnsi="Arial" w:cs="Arial"/>
                <w:sz w:val="20"/>
                <w:szCs w:val="20"/>
              </w:rPr>
              <w:t>Documentation</w:t>
            </w:r>
          </w:p>
          <w:p w:rsidR="00F569A2" w:rsidRPr="00F569A2" w:rsidRDefault="00F569A2">
            <w:pPr>
              <w:rPr>
                <w:rFonts w:ascii="Arial" w:hAnsi="Arial" w:cs="Arial"/>
                <w:sz w:val="20"/>
                <w:szCs w:val="20"/>
              </w:rPr>
            </w:pPr>
          </w:p>
        </w:tc>
        <w:tc>
          <w:tcPr>
            <w:tcW w:w="998" w:type="pct"/>
          </w:tcPr>
          <w:p w:rsidR="00F569A2" w:rsidRPr="00F569A2" w:rsidRDefault="00C702DF">
            <w:pPr>
              <w:rPr>
                <w:rFonts w:ascii="Arial" w:hAnsi="Arial" w:cs="Arial"/>
                <w:sz w:val="20"/>
                <w:szCs w:val="20"/>
              </w:rPr>
            </w:pPr>
            <w:proofErr w:type="spellStart"/>
            <w:r>
              <w:rPr>
                <w:rFonts w:ascii="Arial" w:hAnsi="Arial" w:cs="Arial"/>
                <w:sz w:val="20"/>
                <w:szCs w:val="20"/>
              </w:rPr>
              <w:t>Ongoing</w:t>
            </w:r>
            <w:proofErr w:type="spellEnd"/>
          </w:p>
        </w:tc>
      </w:tr>
      <w:tr w:rsidR="00F569A2" w:rsidTr="00C17732">
        <w:tc>
          <w:tcPr>
            <w:tcW w:w="447" w:type="pct"/>
          </w:tcPr>
          <w:p w:rsidR="00F569A2" w:rsidRDefault="00AF62FB">
            <w:pPr>
              <w:rPr>
                <w:rFonts w:ascii="Arial" w:hAnsi="Arial" w:cs="Arial"/>
              </w:rPr>
            </w:pPr>
            <w:r>
              <w:rPr>
                <w:rFonts w:ascii="Arial" w:hAnsi="Arial" w:cs="Arial"/>
              </w:rPr>
              <w:t>7.7</w:t>
            </w:r>
          </w:p>
        </w:tc>
        <w:tc>
          <w:tcPr>
            <w:tcW w:w="1560" w:type="pct"/>
          </w:tcPr>
          <w:p w:rsidR="00F569A2" w:rsidRPr="00AF62FB" w:rsidRDefault="00AF62FB">
            <w:pPr>
              <w:rPr>
                <w:rFonts w:ascii="Arial" w:hAnsi="Arial" w:cs="Arial"/>
                <w:sz w:val="20"/>
                <w:szCs w:val="20"/>
              </w:rPr>
            </w:pPr>
            <w:r w:rsidRPr="00AF62FB">
              <w:rPr>
                <w:rFonts w:ascii="Arial" w:hAnsi="Arial" w:cs="Arial"/>
                <w:sz w:val="20"/>
                <w:szCs w:val="20"/>
              </w:rPr>
              <w:t xml:space="preserve">Any termination payments shall be supported by a clear business case and reported to the </w:t>
            </w:r>
            <w:r w:rsidRPr="00AF62FB">
              <w:rPr>
                <w:rFonts w:ascii="Arial" w:hAnsi="Arial" w:cs="Arial"/>
                <w:sz w:val="20"/>
                <w:szCs w:val="20"/>
              </w:rPr>
              <w:lastRenderedPageBreak/>
              <w:t>council. Termination payments shall only be authorised by council</w:t>
            </w:r>
          </w:p>
        </w:tc>
        <w:tc>
          <w:tcPr>
            <w:tcW w:w="998" w:type="pct"/>
          </w:tcPr>
          <w:p w:rsidR="00F569A2" w:rsidRPr="00AF62FB" w:rsidRDefault="00AF62FB" w:rsidP="00AF62FB">
            <w:pPr>
              <w:pStyle w:val="ListParagraph"/>
              <w:numPr>
                <w:ilvl w:val="0"/>
                <w:numId w:val="38"/>
              </w:numPr>
              <w:rPr>
                <w:rFonts w:ascii="Arial" w:hAnsi="Arial" w:cs="Arial"/>
                <w:sz w:val="20"/>
                <w:szCs w:val="20"/>
              </w:rPr>
            </w:pPr>
            <w:r w:rsidRPr="00AF62FB">
              <w:rPr>
                <w:rFonts w:ascii="Arial" w:hAnsi="Arial" w:cs="Arial"/>
                <w:sz w:val="20"/>
                <w:szCs w:val="20"/>
              </w:rPr>
              <w:lastRenderedPageBreak/>
              <w:t xml:space="preserve">To be </w:t>
            </w:r>
            <w:proofErr w:type="spellStart"/>
            <w:r w:rsidRPr="00AF62FB">
              <w:rPr>
                <w:rFonts w:ascii="Arial" w:hAnsi="Arial" w:cs="Arial"/>
                <w:sz w:val="20"/>
                <w:szCs w:val="20"/>
              </w:rPr>
              <w:t>actioned</w:t>
            </w:r>
            <w:proofErr w:type="spellEnd"/>
            <w:r w:rsidRPr="00AF62FB">
              <w:rPr>
                <w:rFonts w:ascii="Arial" w:hAnsi="Arial" w:cs="Arial"/>
                <w:sz w:val="20"/>
                <w:szCs w:val="20"/>
              </w:rPr>
              <w:t xml:space="preserve"> only if appropriate</w:t>
            </w:r>
            <w:r>
              <w:rPr>
                <w:rFonts w:ascii="Arial" w:hAnsi="Arial" w:cs="Arial"/>
                <w:sz w:val="20"/>
                <w:szCs w:val="20"/>
              </w:rPr>
              <w:t xml:space="preserve"> (NB </w:t>
            </w:r>
            <w:r>
              <w:rPr>
                <w:rFonts w:ascii="Arial" w:hAnsi="Arial" w:cs="Arial"/>
                <w:sz w:val="20"/>
                <w:szCs w:val="20"/>
              </w:rPr>
              <w:lastRenderedPageBreak/>
              <w:t>respecting confidentiality)</w:t>
            </w:r>
          </w:p>
        </w:tc>
        <w:tc>
          <w:tcPr>
            <w:tcW w:w="998" w:type="pct"/>
          </w:tcPr>
          <w:p w:rsidR="00C702DF" w:rsidRPr="00A92CE3" w:rsidRDefault="00C702DF" w:rsidP="00C702DF">
            <w:pPr>
              <w:pStyle w:val="ListParagraph"/>
              <w:numPr>
                <w:ilvl w:val="0"/>
                <w:numId w:val="38"/>
              </w:numPr>
              <w:rPr>
                <w:rFonts w:ascii="Arial" w:hAnsi="Arial" w:cs="Arial"/>
                <w:sz w:val="20"/>
                <w:szCs w:val="20"/>
              </w:rPr>
            </w:pPr>
            <w:r w:rsidRPr="00A92CE3">
              <w:rPr>
                <w:rFonts w:ascii="Arial" w:hAnsi="Arial" w:cs="Arial"/>
                <w:sz w:val="20"/>
                <w:szCs w:val="20"/>
              </w:rPr>
              <w:lastRenderedPageBreak/>
              <w:t>Minutes</w:t>
            </w:r>
          </w:p>
          <w:p w:rsidR="00C702DF" w:rsidRPr="00A92CE3" w:rsidRDefault="00C702DF" w:rsidP="00C702DF">
            <w:pPr>
              <w:pStyle w:val="ListParagraph"/>
              <w:numPr>
                <w:ilvl w:val="0"/>
                <w:numId w:val="38"/>
              </w:numPr>
              <w:rPr>
                <w:rFonts w:ascii="Arial" w:hAnsi="Arial" w:cs="Arial"/>
                <w:sz w:val="20"/>
                <w:szCs w:val="20"/>
              </w:rPr>
            </w:pPr>
            <w:r w:rsidRPr="00A92CE3">
              <w:rPr>
                <w:rFonts w:ascii="Arial" w:hAnsi="Arial" w:cs="Arial"/>
                <w:sz w:val="20"/>
                <w:szCs w:val="20"/>
              </w:rPr>
              <w:t>Documentation</w:t>
            </w:r>
          </w:p>
          <w:p w:rsidR="00F569A2" w:rsidRPr="00F569A2" w:rsidRDefault="00F569A2">
            <w:pPr>
              <w:rPr>
                <w:rFonts w:ascii="Arial" w:hAnsi="Arial" w:cs="Arial"/>
                <w:sz w:val="20"/>
                <w:szCs w:val="20"/>
              </w:rPr>
            </w:pPr>
          </w:p>
        </w:tc>
        <w:tc>
          <w:tcPr>
            <w:tcW w:w="998" w:type="pct"/>
          </w:tcPr>
          <w:p w:rsidR="00F569A2" w:rsidRPr="00F569A2" w:rsidRDefault="00C702DF">
            <w:pPr>
              <w:rPr>
                <w:rFonts w:ascii="Arial" w:hAnsi="Arial" w:cs="Arial"/>
                <w:sz w:val="20"/>
                <w:szCs w:val="20"/>
              </w:rPr>
            </w:pPr>
            <w:r>
              <w:rPr>
                <w:rFonts w:ascii="Arial" w:hAnsi="Arial" w:cs="Arial"/>
                <w:sz w:val="20"/>
                <w:szCs w:val="20"/>
              </w:rPr>
              <w:lastRenderedPageBreak/>
              <w:t>As required</w:t>
            </w:r>
          </w:p>
        </w:tc>
      </w:tr>
      <w:tr w:rsidR="00F569A2" w:rsidTr="00C17732">
        <w:tc>
          <w:tcPr>
            <w:tcW w:w="447" w:type="pct"/>
          </w:tcPr>
          <w:p w:rsidR="00F569A2" w:rsidRDefault="00AF62FB">
            <w:pPr>
              <w:rPr>
                <w:rFonts w:ascii="Arial" w:hAnsi="Arial" w:cs="Arial"/>
              </w:rPr>
            </w:pPr>
            <w:r>
              <w:rPr>
                <w:rFonts w:ascii="Arial" w:hAnsi="Arial" w:cs="Arial"/>
              </w:rPr>
              <w:lastRenderedPageBreak/>
              <w:t>7.8</w:t>
            </w:r>
          </w:p>
        </w:tc>
        <w:tc>
          <w:tcPr>
            <w:tcW w:w="1560" w:type="pct"/>
          </w:tcPr>
          <w:p w:rsidR="00F569A2" w:rsidRPr="00AF62FB" w:rsidRDefault="00AF62FB">
            <w:pPr>
              <w:rPr>
                <w:rFonts w:ascii="Arial" w:hAnsi="Arial" w:cs="Arial"/>
                <w:sz w:val="20"/>
                <w:szCs w:val="20"/>
              </w:rPr>
            </w:pPr>
            <w:r w:rsidRPr="00AF62FB">
              <w:rPr>
                <w:rFonts w:ascii="Arial" w:hAnsi="Arial" w:cs="Arial"/>
                <w:sz w:val="20"/>
                <w:szCs w:val="20"/>
              </w:rPr>
              <w:t>Before employing interim staff, the council must consider a full business case.</w:t>
            </w:r>
          </w:p>
        </w:tc>
        <w:tc>
          <w:tcPr>
            <w:tcW w:w="998" w:type="pct"/>
          </w:tcPr>
          <w:p w:rsidR="00F569A2" w:rsidRPr="00F569A2" w:rsidRDefault="00AF62FB">
            <w:pPr>
              <w:rPr>
                <w:rFonts w:ascii="Arial" w:hAnsi="Arial" w:cs="Arial"/>
                <w:sz w:val="20"/>
                <w:szCs w:val="20"/>
              </w:rPr>
            </w:pPr>
            <w:r w:rsidRPr="00AF62FB">
              <w:rPr>
                <w:rFonts w:ascii="Arial" w:hAnsi="Arial" w:cs="Arial"/>
                <w:sz w:val="20"/>
                <w:szCs w:val="20"/>
              </w:rPr>
              <w:t xml:space="preserve">To be </w:t>
            </w:r>
            <w:proofErr w:type="spellStart"/>
            <w:r w:rsidRPr="00AF62FB">
              <w:rPr>
                <w:rFonts w:ascii="Arial" w:hAnsi="Arial" w:cs="Arial"/>
                <w:sz w:val="20"/>
                <w:szCs w:val="20"/>
              </w:rPr>
              <w:t>actioned</w:t>
            </w:r>
            <w:proofErr w:type="spellEnd"/>
            <w:r w:rsidRPr="00AF62FB">
              <w:rPr>
                <w:rFonts w:ascii="Arial" w:hAnsi="Arial" w:cs="Arial"/>
                <w:sz w:val="20"/>
                <w:szCs w:val="20"/>
              </w:rPr>
              <w:t xml:space="preserve"> only if appropriate</w:t>
            </w:r>
          </w:p>
        </w:tc>
        <w:tc>
          <w:tcPr>
            <w:tcW w:w="998" w:type="pct"/>
          </w:tcPr>
          <w:p w:rsidR="009C1C05" w:rsidRPr="00A92CE3" w:rsidRDefault="009C1C05" w:rsidP="009C1C05">
            <w:pPr>
              <w:pStyle w:val="ListParagraph"/>
              <w:numPr>
                <w:ilvl w:val="0"/>
                <w:numId w:val="38"/>
              </w:numPr>
              <w:rPr>
                <w:rFonts w:ascii="Arial" w:hAnsi="Arial" w:cs="Arial"/>
                <w:sz w:val="20"/>
                <w:szCs w:val="20"/>
              </w:rPr>
            </w:pPr>
            <w:r w:rsidRPr="00A92CE3">
              <w:rPr>
                <w:rFonts w:ascii="Arial" w:hAnsi="Arial" w:cs="Arial"/>
                <w:sz w:val="20"/>
                <w:szCs w:val="20"/>
              </w:rPr>
              <w:t>Minutes</w:t>
            </w:r>
          </w:p>
          <w:p w:rsidR="009C1C05" w:rsidRPr="00A92CE3" w:rsidRDefault="009C1C05" w:rsidP="009C1C05">
            <w:pPr>
              <w:pStyle w:val="ListParagraph"/>
              <w:numPr>
                <w:ilvl w:val="0"/>
                <w:numId w:val="38"/>
              </w:numPr>
              <w:rPr>
                <w:rFonts w:ascii="Arial" w:hAnsi="Arial" w:cs="Arial"/>
                <w:sz w:val="20"/>
                <w:szCs w:val="20"/>
              </w:rPr>
            </w:pPr>
            <w:r w:rsidRPr="00A92CE3">
              <w:rPr>
                <w:rFonts w:ascii="Arial" w:hAnsi="Arial" w:cs="Arial"/>
                <w:sz w:val="20"/>
                <w:szCs w:val="20"/>
              </w:rPr>
              <w:t>Documentation</w:t>
            </w:r>
          </w:p>
          <w:p w:rsidR="00F569A2" w:rsidRPr="00F569A2" w:rsidRDefault="00F569A2">
            <w:pPr>
              <w:rPr>
                <w:rFonts w:ascii="Arial" w:hAnsi="Arial" w:cs="Arial"/>
                <w:sz w:val="20"/>
                <w:szCs w:val="20"/>
              </w:rPr>
            </w:pPr>
          </w:p>
        </w:tc>
        <w:tc>
          <w:tcPr>
            <w:tcW w:w="998" w:type="pct"/>
          </w:tcPr>
          <w:p w:rsidR="00F569A2" w:rsidRPr="00F569A2" w:rsidRDefault="009C1C05">
            <w:pPr>
              <w:rPr>
                <w:rFonts w:ascii="Arial" w:hAnsi="Arial" w:cs="Arial"/>
                <w:sz w:val="20"/>
                <w:szCs w:val="20"/>
              </w:rPr>
            </w:pPr>
            <w:r>
              <w:rPr>
                <w:rFonts w:ascii="Arial" w:hAnsi="Arial" w:cs="Arial"/>
                <w:sz w:val="20"/>
                <w:szCs w:val="20"/>
              </w:rPr>
              <w:t>As required</w:t>
            </w:r>
          </w:p>
        </w:tc>
      </w:tr>
    </w:tbl>
    <w:p w:rsidR="00F569A2" w:rsidRDefault="00F569A2">
      <w:pPr>
        <w:rPr>
          <w:rFonts w:ascii="Arial" w:hAnsi="Arial" w:cs="Arial"/>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C17732" w:rsidRDefault="00C17732" w:rsidP="00AF62FB">
      <w:pPr>
        <w:rPr>
          <w:rFonts w:ascii="Arial" w:hAnsi="Arial" w:cs="Arial"/>
          <w:b/>
        </w:rPr>
      </w:pPr>
    </w:p>
    <w:p w:rsidR="00AF62FB" w:rsidRPr="00AC43E4" w:rsidRDefault="00AF62FB" w:rsidP="00AF62FB">
      <w:pPr>
        <w:rPr>
          <w:rFonts w:ascii="Arial" w:hAnsi="Arial" w:cs="Arial"/>
          <w:b/>
        </w:rPr>
      </w:pPr>
      <w:r w:rsidRPr="00AC43E4">
        <w:rPr>
          <w:rFonts w:ascii="Arial" w:hAnsi="Arial" w:cs="Arial"/>
          <w:b/>
        </w:rPr>
        <w:lastRenderedPageBreak/>
        <w:t xml:space="preserve">8. Loans and </w:t>
      </w:r>
      <w:proofErr w:type="gramStart"/>
      <w:r w:rsidRPr="00AC43E4">
        <w:rPr>
          <w:rFonts w:ascii="Arial" w:hAnsi="Arial" w:cs="Arial"/>
          <w:b/>
        </w:rPr>
        <w:t>investments</w:t>
      </w:r>
      <w:r w:rsidR="000F7226">
        <w:rPr>
          <w:rFonts w:ascii="Arial" w:hAnsi="Arial" w:cs="Arial"/>
          <w:b/>
        </w:rPr>
        <w:t xml:space="preserve">  and</w:t>
      </w:r>
      <w:proofErr w:type="gramEnd"/>
      <w:r w:rsidR="000F7226">
        <w:rPr>
          <w:rFonts w:ascii="Arial" w:hAnsi="Arial" w:cs="Arial"/>
          <w:b/>
        </w:rPr>
        <w:t xml:space="preserve"> 9.  Income</w:t>
      </w:r>
    </w:p>
    <w:tbl>
      <w:tblPr>
        <w:tblStyle w:val="TableGrid"/>
        <w:tblW w:w="5000" w:type="pct"/>
        <w:tblLook w:val="04A0" w:firstRow="1" w:lastRow="0" w:firstColumn="1" w:lastColumn="0" w:noHBand="0" w:noVBand="1"/>
      </w:tblPr>
      <w:tblGrid>
        <w:gridCol w:w="1268"/>
        <w:gridCol w:w="4421"/>
        <w:gridCol w:w="2828"/>
        <w:gridCol w:w="2828"/>
        <w:gridCol w:w="2829"/>
      </w:tblGrid>
      <w:tr w:rsidR="00C17732" w:rsidTr="00764766">
        <w:tc>
          <w:tcPr>
            <w:tcW w:w="438" w:type="pct"/>
          </w:tcPr>
          <w:p w:rsidR="00C17732" w:rsidRDefault="00C17732" w:rsidP="00500D6F">
            <w:pPr>
              <w:rPr>
                <w:rFonts w:ascii="Arial" w:hAnsi="Arial" w:cs="Arial"/>
              </w:rPr>
            </w:pPr>
            <w:r>
              <w:rPr>
                <w:rFonts w:ascii="Arial" w:hAnsi="Arial" w:cs="Arial"/>
              </w:rPr>
              <w:t>Regulation number</w:t>
            </w:r>
          </w:p>
        </w:tc>
        <w:tc>
          <w:tcPr>
            <w:tcW w:w="1562" w:type="pct"/>
          </w:tcPr>
          <w:p w:rsidR="00C17732" w:rsidRDefault="00C17732" w:rsidP="00500D6F">
            <w:pPr>
              <w:rPr>
                <w:rFonts w:ascii="Arial" w:hAnsi="Arial" w:cs="Arial"/>
              </w:rPr>
            </w:pPr>
            <w:r>
              <w:rPr>
                <w:rFonts w:ascii="Arial" w:hAnsi="Arial" w:cs="Arial"/>
              </w:rPr>
              <w:t>Statement</w:t>
            </w:r>
          </w:p>
        </w:tc>
        <w:tc>
          <w:tcPr>
            <w:tcW w:w="1000" w:type="pct"/>
          </w:tcPr>
          <w:p w:rsidR="00C17732" w:rsidRDefault="00C17732" w:rsidP="00500D6F">
            <w:pPr>
              <w:rPr>
                <w:rFonts w:ascii="Arial" w:hAnsi="Arial" w:cs="Arial"/>
              </w:rPr>
            </w:pPr>
            <w:r>
              <w:rPr>
                <w:rFonts w:ascii="Arial" w:hAnsi="Arial" w:cs="Arial"/>
              </w:rPr>
              <w:t>Actions Required</w:t>
            </w:r>
          </w:p>
        </w:tc>
        <w:tc>
          <w:tcPr>
            <w:tcW w:w="1000" w:type="pct"/>
          </w:tcPr>
          <w:p w:rsidR="00C17732" w:rsidRDefault="00C17732" w:rsidP="00500D6F">
            <w:pPr>
              <w:rPr>
                <w:rFonts w:ascii="Arial" w:hAnsi="Arial" w:cs="Arial"/>
              </w:rPr>
            </w:pPr>
            <w:r>
              <w:rPr>
                <w:rFonts w:ascii="Arial" w:hAnsi="Arial" w:cs="Arial"/>
              </w:rPr>
              <w:t>Evidence</w:t>
            </w:r>
          </w:p>
        </w:tc>
        <w:tc>
          <w:tcPr>
            <w:tcW w:w="1000"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AF62FB" w:rsidTr="00764766">
        <w:tc>
          <w:tcPr>
            <w:tcW w:w="438" w:type="pct"/>
          </w:tcPr>
          <w:p w:rsidR="00AF62FB" w:rsidRDefault="00AF62FB">
            <w:pPr>
              <w:rPr>
                <w:rFonts w:ascii="Arial" w:hAnsi="Arial" w:cs="Arial"/>
              </w:rPr>
            </w:pPr>
            <w:r>
              <w:rPr>
                <w:rFonts w:ascii="Arial" w:hAnsi="Arial" w:cs="Arial"/>
              </w:rPr>
              <w:t>8.4</w:t>
            </w:r>
          </w:p>
        </w:tc>
        <w:tc>
          <w:tcPr>
            <w:tcW w:w="1562" w:type="pct"/>
          </w:tcPr>
          <w:p w:rsidR="00AF62FB" w:rsidRPr="009C1C05" w:rsidRDefault="00AF62FB">
            <w:pPr>
              <w:rPr>
                <w:rFonts w:ascii="Arial" w:hAnsi="Arial" w:cs="Arial"/>
                <w:sz w:val="20"/>
                <w:szCs w:val="20"/>
              </w:rPr>
            </w:pPr>
            <w:r w:rsidRPr="009C1C05">
              <w:rPr>
                <w:rFonts w:ascii="Arial" w:hAnsi="Arial" w:cs="Arial"/>
                <w:sz w:val="20"/>
                <w:szCs w:val="20"/>
              </w:rPr>
              <w:t>All loans and investments shall be negotiated in the name of the council and shall be for a set period in accordance with council policy.</w:t>
            </w:r>
          </w:p>
        </w:tc>
        <w:tc>
          <w:tcPr>
            <w:tcW w:w="1000" w:type="pct"/>
          </w:tcPr>
          <w:p w:rsidR="00AF62FB" w:rsidRPr="009C1C05" w:rsidRDefault="009C1C05" w:rsidP="009C1C05">
            <w:pPr>
              <w:pStyle w:val="ListParagraph"/>
              <w:numPr>
                <w:ilvl w:val="0"/>
                <w:numId w:val="47"/>
              </w:numPr>
              <w:rPr>
                <w:rFonts w:ascii="Arial" w:hAnsi="Arial" w:cs="Arial"/>
                <w:sz w:val="20"/>
                <w:szCs w:val="20"/>
              </w:rPr>
            </w:pPr>
            <w:r w:rsidRPr="009C1C05">
              <w:rPr>
                <w:rFonts w:ascii="Arial" w:hAnsi="Arial" w:cs="Arial"/>
                <w:sz w:val="20"/>
                <w:szCs w:val="20"/>
              </w:rPr>
              <w:t>Only one bank account held at time of review. Held in the name of Compton Abbas Parish Council</w:t>
            </w:r>
          </w:p>
        </w:tc>
        <w:tc>
          <w:tcPr>
            <w:tcW w:w="1000" w:type="pct"/>
          </w:tcPr>
          <w:p w:rsidR="009C1C05" w:rsidRPr="00A92CE3" w:rsidRDefault="009C1C05" w:rsidP="009C1C05">
            <w:pPr>
              <w:pStyle w:val="ListParagraph"/>
              <w:numPr>
                <w:ilvl w:val="0"/>
                <w:numId w:val="47"/>
              </w:numPr>
              <w:rPr>
                <w:rFonts w:ascii="Arial" w:hAnsi="Arial" w:cs="Arial"/>
                <w:sz w:val="20"/>
                <w:szCs w:val="20"/>
              </w:rPr>
            </w:pPr>
            <w:r w:rsidRPr="00A92CE3">
              <w:rPr>
                <w:rFonts w:ascii="Arial" w:hAnsi="Arial" w:cs="Arial"/>
                <w:sz w:val="20"/>
                <w:szCs w:val="20"/>
              </w:rPr>
              <w:t>Documentation</w:t>
            </w:r>
          </w:p>
          <w:p w:rsidR="00AF62FB" w:rsidRDefault="00AF62FB">
            <w:pPr>
              <w:rPr>
                <w:rFonts w:ascii="Arial" w:hAnsi="Arial" w:cs="Arial"/>
              </w:rPr>
            </w:pPr>
          </w:p>
        </w:tc>
        <w:tc>
          <w:tcPr>
            <w:tcW w:w="1000" w:type="pct"/>
          </w:tcPr>
          <w:p w:rsidR="00AF62FB" w:rsidRPr="009C1C05" w:rsidRDefault="009C1C05">
            <w:pPr>
              <w:rPr>
                <w:rFonts w:ascii="Arial" w:hAnsi="Arial" w:cs="Arial"/>
                <w:sz w:val="20"/>
                <w:szCs w:val="20"/>
              </w:rPr>
            </w:pPr>
            <w:proofErr w:type="spellStart"/>
            <w:r w:rsidRPr="009C1C05">
              <w:rPr>
                <w:rFonts w:ascii="Arial" w:hAnsi="Arial" w:cs="Arial"/>
                <w:sz w:val="20"/>
                <w:szCs w:val="20"/>
              </w:rPr>
              <w:t>Ongoing</w:t>
            </w:r>
            <w:proofErr w:type="spellEnd"/>
          </w:p>
        </w:tc>
      </w:tr>
      <w:tr w:rsidR="00AF62FB" w:rsidTr="00764766">
        <w:tc>
          <w:tcPr>
            <w:tcW w:w="438" w:type="pct"/>
          </w:tcPr>
          <w:p w:rsidR="00AF62FB" w:rsidRDefault="00AF62FB">
            <w:pPr>
              <w:rPr>
                <w:rFonts w:ascii="Arial" w:hAnsi="Arial" w:cs="Arial"/>
              </w:rPr>
            </w:pPr>
            <w:r>
              <w:rPr>
                <w:rFonts w:ascii="Arial" w:hAnsi="Arial" w:cs="Arial"/>
              </w:rPr>
              <w:t>8.5</w:t>
            </w:r>
          </w:p>
        </w:tc>
        <w:tc>
          <w:tcPr>
            <w:tcW w:w="1562" w:type="pct"/>
          </w:tcPr>
          <w:p w:rsidR="00AF62FB" w:rsidRPr="009C1C05" w:rsidRDefault="00AF62FB">
            <w:pPr>
              <w:rPr>
                <w:rFonts w:ascii="Arial" w:hAnsi="Arial" w:cs="Arial"/>
                <w:sz w:val="20"/>
                <w:szCs w:val="20"/>
              </w:rPr>
            </w:pPr>
            <w:r w:rsidRPr="009C1C05">
              <w:rPr>
                <w:rFonts w:ascii="Arial" w:hAnsi="Arial" w:cs="Arial"/>
                <w:sz w:val="20"/>
                <w:szCs w:val="20"/>
              </w:rPr>
              <w:t>The council shall consider the need for an Investment Strategy and Policy which, if drawn up, shall be in accordance with relevant regulations, proper practices and guidance. Any Strategy and Policy shall be reviewed by the council at least annually.</w:t>
            </w:r>
          </w:p>
        </w:tc>
        <w:tc>
          <w:tcPr>
            <w:tcW w:w="1000" w:type="pct"/>
          </w:tcPr>
          <w:p w:rsidR="00AF62FB" w:rsidRPr="009C1C05" w:rsidRDefault="000F7226" w:rsidP="000F7226">
            <w:pPr>
              <w:pStyle w:val="ListParagraph"/>
              <w:numPr>
                <w:ilvl w:val="0"/>
                <w:numId w:val="38"/>
              </w:numPr>
              <w:rPr>
                <w:rFonts w:ascii="Arial" w:hAnsi="Arial" w:cs="Arial"/>
                <w:sz w:val="20"/>
                <w:szCs w:val="20"/>
              </w:rPr>
            </w:pPr>
            <w:r w:rsidRPr="009C1C05">
              <w:rPr>
                <w:rFonts w:ascii="Arial" w:hAnsi="Arial" w:cs="Arial"/>
                <w:sz w:val="20"/>
                <w:szCs w:val="20"/>
              </w:rPr>
              <w:t>To consider the need for investments/additional bank account to allow for building up reserves in line with precept increase</w:t>
            </w:r>
          </w:p>
          <w:p w:rsidR="000F7226" w:rsidRPr="009C1C05" w:rsidRDefault="000F7226" w:rsidP="000F7226">
            <w:pPr>
              <w:pStyle w:val="ListParagraph"/>
              <w:numPr>
                <w:ilvl w:val="0"/>
                <w:numId w:val="38"/>
              </w:numPr>
              <w:rPr>
                <w:rFonts w:ascii="Arial" w:hAnsi="Arial" w:cs="Arial"/>
                <w:sz w:val="20"/>
                <w:szCs w:val="20"/>
              </w:rPr>
            </w:pPr>
            <w:r w:rsidRPr="009C1C05">
              <w:rPr>
                <w:rFonts w:ascii="Arial" w:hAnsi="Arial" w:cs="Arial"/>
                <w:sz w:val="20"/>
                <w:szCs w:val="20"/>
              </w:rPr>
              <w:t>If additional accounting is to be taken forward, a separate agenda item will be included to evidence the business case, and requirements needed for adherence to the rest of the Financial Regulations within this area</w:t>
            </w:r>
          </w:p>
        </w:tc>
        <w:tc>
          <w:tcPr>
            <w:tcW w:w="1000" w:type="pct"/>
          </w:tcPr>
          <w:p w:rsidR="009C1C05" w:rsidRPr="00A92CE3" w:rsidRDefault="009C1C05" w:rsidP="009C1C05">
            <w:pPr>
              <w:pStyle w:val="ListParagraph"/>
              <w:numPr>
                <w:ilvl w:val="0"/>
                <w:numId w:val="38"/>
              </w:numPr>
              <w:rPr>
                <w:rFonts w:ascii="Arial" w:hAnsi="Arial" w:cs="Arial"/>
                <w:sz w:val="20"/>
                <w:szCs w:val="20"/>
              </w:rPr>
            </w:pPr>
            <w:r w:rsidRPr="00A92CE3">
              <w:rPr>
                <w:rFonts w:ascii="Arial" w:hAnsi="Arial" w:cs="Arial"/>
                <w:sz w:val="20"/>
                <w:szCs w:val="20"/>
              </w:rPr>
              <w:t>Minutes</w:t>
            </w:r>
          </w:p>
          <w:p w:rsidR="009C1C05" w:rsidRPr="00A92CE3" w:rsidRDefault="009C1C05" w:rsidP="009C1C05">
            <w:pPr>
              <w:pStyle w:val="ListParagraph"/>
              <w:numPr>
                <w:ilvl w:val="0"/>
                <w:numId w:val="38"/>
              </w:numPr>
              <w:rPr>
                <w:rFonts w:ascii="Arial" w:hAnsi="Arial" w:cs="Arial"/>
                <w:sz w:val="20"/>
                <w:szCs w:val="20"/>
              </w:rPr>
            </w:pPr>
            <w:r w:rsidRPr="00A92CE3">
              <w:rPr>
                <w:rFonts w:ascii="Arial" w:hAnsi="Arial" w:cs="Arial"/>
                <w:sz w:val="20"/>
                <w:szCs w:val="20"/>
              </w:rPr>
              <w:t>Documentation</w:t>
            </w:r>
          </w:p>
          <w:p w:rsidR="00AF62FB" w:rsidRDefault="00AF62FB">
            <w:pPr>
              <w:rPr>
                <w:rFonts w:ascii="Arial" w:hAnsi="Arial" w:cs="Arial"/>
              </w:rPr>
            </w:pPr>
          </w:p>
        </w:tc>
        <w:tc>
          <w:tcPr>
            <w:tcW w:w="1000" w:type="pct"/>
          </w:tcPr>
          <w:p w:rsidR="00AF62FB" w:rsidRPr="009C1C05" w:rsidRDefault="009C1C05">
            <w:pPr>
              <w:rPr>
                <w:rFonts w:ascii="Arial" w:hAnsi="Arial" w:cs="Arial"/>
                <w:sz w:val="20"/>
                <w:szCs w:val="20"/>
              </w:rPr>
            </w:pPr>
            <w:proofErr w:type="spellStart"/>
            <w:r w:rsidRPr="009C1C05">
              <w:rPr>
                <w:rFonts w:ascii="Arial" w:hAnsi="Arial" w:cs="Arial"/>
                <w:sz w:val="20"/>
                <w:szCs w:val="20"/>
              </w:rPr>
              <w:t>Ongoing</w:t>
            </w:r>
            <w:proofErr w:type="spellEnd"/>
          </w:p>
        </w:tc>
      </w:tr>
      <w:tr w:rsidR="00AF62FB" w:rsidTr="00764766">
        <w:tc>
          <w:tcPr>
            <w:tcW w:w="438" w:type="pct"/>
          </w:tcPr>
          <w:p w:rsidR="00AF62FB" w:rsidRDefault="000F7226">
            <w:pPr>
              <w:rPr>
                <w:rFonts w:ascii="Arial" w:hAnsi="Arial" w:cs="Arial"/>
              </w:rPr>
            </w:pPr>
            <w:r>
              <w:rPr>
                <w:rFonts w:ascii="Arial" w:hAnsi="Arial" w:cs="Arial"/>
              </w:rPr>
              <w:t>9.1</w:t>
            </w:r>
          </w:p>
        </w:tc>
        <w:tc>
          <w:tcPr>
            <w:tcW w:w="1562" w:type="pct"/>
          </w:tcPr>
          <w:p w:rsidR="000F7226" w:rsidRPr="000F7226" w:rsidRDefault="000F7226" w:rsidP="000F7226">
            <w:pPr>
              <w:rPr>
                <w:rFonts w:ascii="Arial" w:hAnsi="Arial" w:cs="Arial"/>
                <w:sz w:val="20"/>
                <w:szCs w:val="20"/>
              </w:rPr>
            </w:pPr>
            <w:r w:rsidRPr="000F7226">
              <w:rPr>
                <w:rFonts w:ascii="Arial" w:hAnsi="Arial" w:cs="Arial"/>
                <w:sz w:val="20"/>
                <w:szCs w:val="20"/>
              </w:rPr>
              <w:t>The collection of all sums due to the council shall be the responsibility of and under the supervision of the RFO.</w:t>
            </w:r>
          </w:p>
          <w:p w:rsidR="00AF62FB" w:rsidRDefault="00AF62FB">
            <w:pPr>
              <w:rPr>
                <w:rFonts w:ascii="Arial" w:hAnsi="Arial" w:cs="Arial"/>
              </w:rPr>
            </w:pPr>
          </w:p>
        </w:tc>
        <w:tc>
          <w:tcPr>
            <w:tcW w:w="1000" w:type="pct"/>
          </w:tcPr>
          <w:p w:rsidR="00AF62FB" w:rsidRPr="000F7226" w:rsidRDefault="000F7226" w:rsidP="000F7226">
            <w:pPr>
              <w:pStyle w:val="ListParagraph"/>
              <w:numPr>
                <w:ilvl w:val="0"/>
                <w:numId w:val="39"/>
              </w:numPr>
              <w:rPr>
                <w:rFonts w:ascii="Arial" w:hAnsi="Arial" w:cs="Arial"/>
                <w:sz w:val="20"/>
                <w:szCs w:val="20"/>
              </w:rPr>
            </w:pPr>
            <w:r w:rsidRPr="000F7226">
              <w:rPr>
                <w:rFonts w:ascii="Arial" w:hAnsi="Arial" w:cs="Arial"/>
                <w:sz w:val="20"/>
                <w:szCs w:val="20"/>
              </w:rPr>
              <w:t>Precept to be clearly indicated on Income and Expenditure documentation in line with regulations</w:t>
            </w:r>
          </w:p>
          <w:p w:rsidR="000F7226" w:rsidRPr="000F7226" w:rsidRDefault="000F7226" w:rsidP="000F7226">
            <w:pPr>
              <w:pStyle w:val="ListParagraph"/>
              <w:numPr>
                <w:ilvl w:val="0"/>
                <w:numId w:val="39"/>
              </w:numPr>
              <w:rPr>
                <w:rFonts w:ascii="Arial" w:hAnsi="Arial" w:cs="Arial"/>
              </w:rPr>
            </w:pPr>
            <w:r w:rsidRPr="000F7226">
              <w:rPr>
                <w:rFonts w:ascii="Arial" w:hAnsi="Arial" w:cs="Arial"/>
                <w:sz w:val="20"/>
                <w:szCs w:val="20"/>
              </w:rPr>
              <w:t>If the council considers other ways of generating income, (</w:t>
            </w:r>
            <w:proofErr w:type="spellStart"/>
            <w:r w:rsidRPr="000F7226">
              <w:rPr>
                <w:rFonts w:ascii="Arial" w:hAnsi="Arial" w:cs="Arial"/>
                <w:sz w:val="20"/>
                <w:szCs w:val="20"/>
              </w:rPr>
              <w:t>e,g</w:t>
            </w:r>
            <w:proofErr w:type="spellEnd"/>
            <w:r w:rsidRPr="000F7226">
              <w:rPr>
                <w:rFonts w:ascii="Arial" w:hAnsi="Arial" w:cs="Arial"/>
                <w:sz w:val="20"/>
                <w:szCs w:val="20"/>
              </w:rPr>
              <w:t xml:space="preserve"> parking fees for Fanners Field) this will be reviewed in full and all regulations </w:t>
            </w:r>
            <w:r w:rsidRPr="000F7226">
              <w:rPr>
                <w:rFonts w:ascii="Arial" w:hAnsi="Arial" w:cs="Arial"/>
                <w:sz w:val="20"/>
                <w:szCs w:val="20"/>
              </w:rPr>
              <w:lastRenderedPageBreak/>
              <w:t>considered as art of said review</w:t>
            </w:r>
          </w:p>
        </w:tc>
        <w:tc>
          <w:tcPr>
            <w:tcW w:w="1000" w:type="pct"/>
          </w:tcPr>
          <w:p w:rsidR="009C1C05" w:rsidRPr="00A92CE3" w:rsidRDefault="009C1C05" w:rsidP="009C1C05">
            <w:pPr>
              <w:pStyle w:val="ListParagraph"/>
              <w:numPr>
                <w:ilvl w:val="0"/>
                <w:numId w:val="39"/>
              </w:numPr>
              <w:rPr>
                <w:rFonts w:ascii="Arial" w:hAnsi="Arial" w:cs="Arial"/>
                <w:sz w:val="20"/>
                <w:szCs w:val="20"/>
              </w:rPr>
            </w:pPr>
            <w:r w:rsidRPr="00A92CE3">
              <w:rPr>
                <w:rFonts w:ascii="Arial" w:hAnsi="Arial" w:cs="Arial"/>
                <w:sz w:val="20"/>
                <w:szCs w:val="20"/>
              </w:rPr>
              <w:lastRenderedPageBreak/>
              <w:t>Minutes</w:t>
            </w:r>
          </w:p>
          <w:p w:rsidR="009C1C05" w:rsidRPr="00A92CE3" w:rsidRDefault="009C1C05" w:rsidP="009C1C05">
            <w:pPr>
              <w:pStyle w:val="ListParagraph"/>
              <w:numPr>
                <w:ilvl w:val="0"/>
                <w:numId w:val="39"/>
              </w:numPr>
              <w:rPr>
                <w:rFonts w:ascii="Arial" w:hAnsi="Arial" w:cs="Arial"/>
                <w:sz w:val="20"/>
                <w:szCs w:val="20"/>
              </w:rPr>
            </w:pPr>
            <w:r w:rsidRPr="00A92CE3">
              <w:rPr>
                <w:rFonts w:ascii="Arial" w:hAnsi="Arial" w:cs="Arial"/>
                <w:sz w:val="20"/>
                <w:szCs w:val="20"/>
              </w:rPr>
              <w:t>Documentation</w:t>
            </w:r>
          </w:p>
          <w:p w:rsidR="00AF62FB" w:rsidRDefault="00AF62FB">
            <w:pPr>
              <w:rPr>
                <w:rFonts w:ascii="Arial" w:hAnsi="Arial" w:cs="Arial"/>
              </w:rPr>
            </w:pPr>
          </w:p>
        </w:tc>
        <w:tc>
          <w:tcPr>
            <w:tcW w:w="1000" w:type="pct"/>
          </w:tcPr>
          <w:p w:rsidR="00AF62FB" w:rsidRDefault="009C1C05">
            <w:pPr>
              <w:rPr>
                <w:rFonts w:ascii="Arial" w:hAnsi="Arial" w:cs="Arial"/>
              </w:rPr>
            </w:pPr>
            <w:proofErr w:type="spellStart"/>
            <w:r w:rsidRPr="009C1C05">
              <w:rPr>
                <w:rFonts w:ascii="Arial" w:hAnsi="Arial" w:cs="Arial"/>
                <w:sz w:val="20"/>
                <w:szCs w:val="20"/>
              </w:rPr>
              <w:t>Ongoing</w:t>
            </w:r>
            <w:proofErr w:type="spellEnd"/>
          </w:p>
        </w:tc>
      </w:tr>
    </w:tbl>
    <w:p w:rsidR="00AF62FB" w:rsidRDefault="00AF62FB">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0F7226" w:rsidRDefault="000F7226">
      <w:pPr>
        <w:rPr>
          <w:rFonts w:ascii="Arial" w:hAnsi="Arial" w:cs="Arial"/>
        </w:rPr>
      </w:pPr>
    </w:p>
    <w:p w:rsidR="00C17732" w:rsidRDefault="00C17732" w:rsidP="000F7226">
      <w:pPr>
        <w:rPr>
          <w:rFonts w:ascii="Arial" w:hAnsi="Arial" w:cs="Arial"/>
          <w:b/>
        </w:rPr>
      </w:pPr>
    </w:p>
    <w:p w:rsidR="000F7226" w:rsidRPr="00AC43E4" w:rsidRDefault="000F7226" w:rsidP="000F7226">
      <w:pPr>
        <w:rPr>
          <w:rFonts w:ascii="Arial" w:hAnsi="Arial" w:cs="Arial"/>
          <w:b/>
        </w:rPr>
      </w:pPr>
      <w:r w:rsidRPr="00AC43E4">
        <w:rPr>
          <w:rFonts w:ascii="Arial" w:hAnsi="Arial" w:cs="Arial"/>
          <w:b/>
        </w:rPr>
        <w:lastRenderedPageBreak/>
        <w:t xml:space="preserve">10. Orders for work, goods </w:t>
      </w:r>
    </w:p>
    <w:tbl>
      <w:tblPr>
        <w:tblStyle w:val="TableGrid"/>
        <w:tblW w:w="5000" w:type="pct"/>
        <w:tblLook w:val="04A0" w:firstRow="1" w:lastRow="0" w:firstColumn="1" w:lastColumn="0" w:noHBand="0" w:noVBand="1"/>
      </w:tblPr>
      <w:tblGrid>
        <w:gridCol w:w="1268"/>
        <w:gridCol w:w="4421"/>
        <w:gridCol w:w="2828"/>
        <w:gridCol w:w="2828"/>
        <w:gridCol w:w="2829"/>
      </w:tblGrid>
      <w:tr w:rsidR="00C17732" w:rsidTr="00764766">
        <w:tc>
          <w:tcPr>
            <w:tcW w:w="438" w:type="pct"/>
          </w:tcPr>
          <w:p w:rsidR="00C17732" w:rsidRDefault="00C17732" w:rsidP="00500D6F">
            <w:pPr>
              <w:rPr>
                <w:rFonts w:ascii="Arial" w:hAnsi="Arial" w:cs="Arial"/>
              </w:rPr>
            </w:pPr>
            <w:r>
              <w:rPr>
                <w:rFonts w:ascii="Arial" w:hAnsi="Arial" w:cs="Arial"/>
              </w:rPr>
              <w:t>Regulation number</w:t>
            </w:r>
          </w:p>
        </w:tc>
        <w:tc>
          <w:tcPr>
            <w:tcW w:w="1562" w:type="pct"/>
          </w:tcPr>
          <w:p w:rsidR="00C17732" w:rsidRDefault="00C17732" w:rsidP="00500D6F">
            <w:pPr>
              <w:rPr>
                <w:rFonts w:ascii="Arial" w:hAnsi="Arial" w:cs="Arial"/>
              </w:rPr>
            </w:pPr>
            <w:r>
              <w:rPr>
                <w:rFonts w:ascii="Arial" w:hAnsi="Arial" w:cs="Arial"/>
              </w:rPr>
              <w:t>Statement</w:t>
            </w:r>
          </w:p>
        </w:tc>
        <w:tc>
          <w:tcPr>
            <w:tcW w:w="1000" w:type="pct"/>
          </w:tcPr>
          <w:p w:rsidR="00C17732" w:rsidRDefault="00C17732" w:rsidP="00500D6F">
            <w:pPr>
              <w:rPr>
                <w:rFonts w:ascii="Arial" w:hAnsi="Arial" w:cs="Arial"/>
              </w:rPr>
            </w:pPr>
            <w:r>
              <w:rPr>
                <w:rFonts w:ascii="Arial" w:hAnsi="Arial" w:cs="Arial"/>
              </w:rPr>
              <w:t>Actions Required</w:t>
            </w:r>
          </w:p>
        </w:tc>
        <w:tc>
          <w:tcPr>
            <w:tcW w:w="1000" w:type="pct"/>
          </w:tcPr>
          <w:p w:rsidR="00C17732" w:rsidRDefault="00C17732" w:rsidP="00500D6F">
            <w:pPr>
              <w:rPr>
                <w:rFonts w:ascii="Arial" w:hAnsi="Arial" w:cs="Arial"/>
              </w:rPr>
            </w:pPr>
            <w:r>
              <w:rPr>
                <w:rFonts w:ascii="Arial" w:hAnsi="Arial" w:cs="Arial"/>
              </w:rPr>
              <w:t>Evidence</w:t>
            </w:r>
          </w:p>
        </w:tc>
        <w:tc>
          <w:tcPr>
            <w:tcW w:w="1000"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0F7226" w:rsidTr="00764766">
        <w:tc>
          <w:tcPr>
            <w:tcW w:w="438" w:type="pct"/>
          </w:tcPr>
          <w:p w:rsidR="000F7226" w:rsidRDefault="000F7226">
            <w:pPr>
              <w:rPr>
                <w:rFonts w:ascii="Arial" w:hAnsi="Arial" w:cs="Arial"/>
              </w:rPr>
            </w:pPr>
            <w:r>
              <w:rPr>
                <w:rFonts w:ascii="Arial" w:hAnsi="Arial" w:cs="Arial"/>
              </w:rPr>
              <w:t>10.1</w:t>
            </w:r>
          </w:p>
        </w:tc>
        <w:tc>
          <w:tcPr>
            <w:tcW w:w="1562" w:type="pct"/>
          </w:tcPr>
          <w:p w:rsidR="000F7226" w:rsidRPr="009C1C05" w:rsidRDefault="000F7226" w:rsidP="000F7226">
            <w:pPr>
              <w:rPr>
                <w:rFonts w:ascii="Arial" w:hAnsi="Arial" w:cs="Arial"/>
                <w:sz w:val="20"/>
                <w:szCs w:val="20"/>
              </w:rPr>
            </w:pPr>
            <w:r w:rsidRPr="009C1C05">
              <w:rPr>
                <w:rFonts w:ascii="Arial" w:hAnsi="Arial" w:cs="Arial"/>
                <w:sz w:val="20"/>
                <w:szCs w:val="20"/>
              </w:rPr>
              <w:t>An official order or letter shall be issued for all work, goods and services unless a formal contract is to be prepared or an official order would be inappropriate. Copies of orders shall be retained.</w:t>
            </w:r>
          </w:p>
          <w:p w:rsidR="000F7226" w:rsidRPr="009C1C05" w:rsidRDefault="000F7226">
            <w:pPr>
              <w:rPr>
                <w:rFonts w:ascii="Arial" w:hAnsi="Arial" w:cs="Arial"/>
                <w:sz w:val="20"/>
                <w:szCs w:val="20"/>
              </w:rPr>
            </w:pPr>
          </w:p>
        </w:tc>
        <w:tc>
          <w:tcPr>
            <w:tcW w:w="1000" w:type="pct"/>
          </w:tcPr>
          <w:p w:rsidR="000F7226" w:rsidRPr="009C1C05" w:rsidRDefault="000F7226" w:rsidP="000F7226">
            <w:pPr>
              <w:pStyle w:val="ListParagraph"/>
              <w:numPr>
                <w:ilvl w:val="0"/>
                <w:numId w:val="40"/>
              </w:numPr>
              <w:rPr>
                <w:rFonts w:ascii="Arial" w:hAnsi="Arial" w:cs="Arial"/>
                <w:sz w:val="20"/>
                <w:szCs w:val="20"/>
              </w:rPr>
            </w:pPr>
            <w:r w:rsidRPr="009C1C05">
              <w:rPr>
                <w:rFonts w:ascii="Arial" w:hAnsi="Arial" w:cs="Arial"/>
                <w:sz w:val="20"/>
                <w:szCs w:val="20"/>
              </w:rPr>
              <w:t xml:space="preserve">To adopt for all works authorised during 2020/2021 – </w:t>
            </w:r>
            <w:proofErr w:type="spellStart"/>
            <w:r w:rsidRPr="009C1C05">
              <w:rPr>
                <w:rFonts w:ascii="Arial" w:hAnsi="Arial" w:cs="Arial"/>
                <w:sz w:val="20"/>
                <w:szCs w:val="20"/>
              </w:rPr>
              <w:t>e,g</w:t>
            </w:r>
            <w:proofErr w:type="spellEnd"/>
            <w:r w:rsidRPr="009C1C05">
              <w:rPr>
                <w:rFonts w:ascii="Arial" w:hAnsi="Arial" w:cs="Arial"/>
                <w:sz w:val="20"/>
                <w:szCs w:val="20"/>
              </w:rPr>
              <w:t xml:space="preserve"> grass cutting of Fanners Field</w:t>
            </w:r>
          </w:p>
        </w:tc>
        <w:tc>
          <w:tcPr>
            <w:tcW w:w="1000" w:type="pct"/>
          </w:tcPr>
          <w:p w:rsidR="009C1C05" w:rsidRPr="00A92CE3" w:rsidRDefault="009C1C05" w:rsidP="009C1C05">
            <w:pPr>
              <w:pStyle w:val="ListParagraph"/>
              <w:numPr>
                <w:ilvl w:val="0"/>
                <w:numId w:val="40"/>
              </w:numPr>
              <w:rPr>
                <w:rFonts w:ascii="Arial" w:hAnsi="Arial" w:cs="Arial"/>
                <w:sz w:val="20"/>
                <w:szCs w:val="20"/>
              </w:rPr>
            </w:pPr>
            <w:r w:rsidRPr="00A92CE3">
              <w:rPr>
                <w:rFonts w:ascii="Arial" w:hAnsi="Arial" w:cs="Arial"/>
                <w:sz w:val="20"/>
                <w:szCs w:val="20"/>
              </w:rPr>
              <w:t>Minutes</w:t>
            </w:r>
          </w:p>
          <w:p w:rsidR="009C1C05" w:rsidRPr="00A92CE3" w:rsidRDefault="009C1C05" w:rsidP="009C1C05">
            <w:pPr>
              <w:pStyle w:val="ListParagraph"/>
              <w:numPr>
                <w:ilvl w:val="0"/>
                <w:numId w:val="40"/>
              </w:numPr>
              <w:rPr>
                <w:rFonts w:ascii="Arial" w:hAnsi="Arial" w:cs="Arial"/>
                <w:sz w:val="20"/>
                <w:szCs w:val="20"/>
              </w:rPr>
            </w:pPr>
            <w:r w:rsidRPr="00A92CE3">
              <w:rPr>
                <w:rFonts w:ascii="Arial" w:hAnsi="Arial" w:cs="Arial"/>
                <w:sz w:val="20"/>
                <w:szCs w:val="20"/>
              </w:rPr>
              <w:t>Documentation</w:t>
            </w:r>
          </w:p>
          <w:p w:rsidR="000F7226" w:rsidRPr="009C1C05" w:rsidRDefault="000F7226">
            <w:pPr>
              <w:rPr>
                <w:rFonts w:ascii="Arial" w:hAnsi="Arial" w:cs="Arial"/>
                <w:sz w:val="20"/>
                <w:szCs w:val="20"/>
              </w:rPr>
            </w:pPr>
          </w:p>
        </w:tc>
        <w:tc>
          <w:tcPr>
            <w:tcW w:w="1000" w:type="pct"/>
          </w:tcPr>
          <w:p w:rsidR="000F7226" w:rsidRPr="009C1C05" w:rsidRDefault="009C1C05">
            <w:pPr>
              <w:rPr>
                <w:rFonts w:ascii="Arial" w:hAnsi="Arial" w:cs="Arial"/>
                <w:sz w:val="20"/>
                <w:szCs w:val="20"/>
              </w:rPr>
            </w:pPr>
            <w:proofErr w:type="spellStart"/>
            <w:r w:rsidRPr="009C1C05">
              <w:rPr>
                <w:rFonts w:ascii="Arial" w:hAnsi="Arial" w:cs="Arial"/>
                <w:sz w:val="20"/>
                <w:szCs w:val="20"/>
              </w:rPr>
              <w:t>Ongoing</w:t>
            </w:r>
            <w:proofErr w:type="spellEnd"/>
          </w:p>
        </w:tc>
      </w:tr>
      <w:tr w:rsidR="000F7226" w:rsidTr="00764766">
        <w:tc>
          <w:tcPr>
            <w:tcW w:w="438" w:type="pct"/>
          </w:tcPr>
          <w:p w:rsidR="000F7226" w:rsidRDefault="000F7226">
            <w:pPr>
              <w:rPr>
                <w:rFonts w:ascii="Arial" w:hAnsi="Arial" w:cs="Arial"/>
              </w:rPr>
            </w:pPr>
            <w:r>
              <w:rPr>
                <w:rFonts w:ascii="Arial" w:hAnsi="Arial" w:cs="Arial"/>
              </w:rPr>
              <w:t>10.3</w:t>
            </w:r>
          </w:p>
        </w:tc>
        <w:tc>
          <w:tcPr>
            <w:tcW w:w="1562" w:type="pct"/>
          </w:tcPr>
          <w:p w:rsidR="000F7226" w:rsidRPr="00AC43E4" w:rsidRDefault="000F7226" w:rsidP="000F7226">
            <w:pPr>
              <w:rPr>
                <w:rFonts w:ascii="Arial" w:hAnsi="Arial" w:cs="Arial"/>
              </w:rPr>
            </w:pPr>
            <w:r w:rsidRPr="009C1C05">
              <w:rPr>
                <w:rFonts w:ascii="Arial" w:hAnsi="Arial" w:cs="Arial"/>
                <w:sz w:val="20"/>
                <w:szCs w:val="20"/>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w:t>
            </w:r>
            <w:proofErr w:type="spellStart"/>
            <w:r w:rsidRPr="009C1C05">
              <w:rPr>
                <w:rFonts w:ascii="Arial" w:hAnsi="Arial" w:cs="Arial"/>
                <w:sz w:val="20"/>
                <w:szCs w:val="20"/>
              </w:rPr>
              <w:t>minimis</w:t>
            </w:r>
            <w:proofErr w:type="spellEnd"/>
            <w:r w:rsidRPr="009C1C05">
              <w:rPr>
                <w:rFonts w:ascii="Arial" w:hAnsi="Arial" w:cs="Arial"/>
                <w:sz w:val="20"/>
                <w:szCs w:val="20"/>
              </w:rPr>
              <w:t xml:space="preserve"> provisions in Regulation 11.1 below</w:t>
            </w:r>
            <w:r w:rsidRPr="00AC43E4">
              <w:rPr>
                <w:rFonts w:ascii="Arial" w:hAnsi="Arial" w:cs="Arial"/>
              </w:rPr>
              <w:t>.</w:t>
            </w:r>
          </w:p>
          <w:p w:rsidR="000F7226" w:rsidRDefault="000F7226">
            <w:pPr>
              <w:rPr>
                <w:rFonts w:ascii="Arial" w:hAnsi="Arial" w:cs="Arial"/>
              </w:rPr>
            </w:pPr>
          </w:p>
        </w:tc>
        <w:tc>
          <w:tcPr>
            <w:tcW w:w="1000" w:type="pct"/>
          </w:tcPr>
          <w:p w:rsidR="000F7226" w:rsidRPr="009C1C05" w:rsidRDefault="009C1C05" w:rsidP="009C1C05">
            <w:pPr>
              <w:pStyle w:val="ListParagraph"/>
              <w:numPr>
                <w:ilvl w:val="0"/>
                <w:numId w:val="48"/>
              </w:numPr>
              <w:rPr>
                <w:rFonts w:ascii="Arial" w:hAnsi="Arial" w:cs="Arial"/>
                <w:sz w:val="20"/>
                <w:szCs w:val="20"/>
              </w:rPr>
            </w:pPr>
            <w:r w:rsidRPr="009C1C05">
              <w:rPr>
                <w:rFonts w:ascii="Arial" w:hAnsi="Arial" w:cs="Arial"/>
                <w:sz w:val="20"/>
                <w:szCs w:val="20"/>
              </w:rPr>
              <w:t>To review schedule of works planned for 2020/2021</w:t>
            </w:r>
          </w:p>
          <w:p w:rsidR="009C1C05" w:rsidRPr="009C1C05" w:rsidRDefault="009C1C05" w:rsidP="009C1C05">
            <w:pPr>
              <w:pStyle w:val="ListParagraph"/>
              <w:numPr>
                <w:ilvl w:val="0"/>
                <w:numId w:val="48"/>
              </w:numPr>
              <w:rPr>
                <w:rFonts w:ascii="Arial" w:hAnsi="Arial" w:cs="Arial"/>
                <w:sz w:val="20"/>
                <w:szCs w:val="20"/>
              </w:rPr>
            </w:pPr>
            <w:r w:rsidRPr="009C1C05">
              <w:rPr>
                <w:rFonts w:ascii="Arial" w:hAnsi="Arial" w:cs="Arial"/>
                <w:sz w:val="20"/>
                <w:szCs w:val="20"/>
              </w:rPr>
              <w:t>To determine which budget areas require further quoting</w:t>
            </w:r>
          </w:p>
          <w:p w:rsidR="009C1C05" w:rsidRPr="009C1C05" w:rsidRDefault="009C1C05" w:rsidP="009C1C05">
            <w:pPr>
              <w:pStyle w:val="ListParagraph"/>
              <w:numPr>
                <w:ilvl w:val="0"/>
                <w:numId w:val="48"/>
              </w:numPr>
              <w:rPr>
                <w:rFonts w:ascii="Arial" w:hAnsi="Arial" w:cs="Arial"/>
              </w:rPr>
            </w:pPr>
            <w:r w:rsidRPr="009C1C05">
              <w:rPr>
                <w:rFonts w:ascii="Arial" w:hAnsi="Arial" w:cs="Arial"/>
                <w:sz w:val="20"/>
                <w:szCs w:val="20"/>
              </w:rPr>
              <w:t>To obtain quotes as per regulations</w:t>
            </w:r>
          </w:p>
        </w:tc>
        <w:tc>
          <w:tcPr>
            <w:tcW w:w="1000" w:type="pct"/>
          </w:tcPr>
          <w:p w:rsidR="009C1C05" w:rsidRPr="00A92CE3" w:rsidRDefault="009C1C05" w:rsidP="009C1C05">
            <w:pPr>
              <w:pStyle w:val="ListParagraph"/>
              <w:numPr>
                <w:ilvl w:val="0"/>
                <w:numId w:val="39"/>
              </w:numPr>
              <w:rPr>
                <w:rFonts w:ascii="Arial" w:hAnsi="Arial" w:cs="Arial"/>
                <w:sz w:val="20"/>
                <w:szCs w:val="20"/>
              </w:rPr>
            </w:pPr>
            <w:r w:rsidRPr="00A92CE3">
              <w:rPr>
                <w:rFonts w:ascii="Arial" w:hAnsi="Arial" w:cs="Arial"/>
                <w:sz w:val="20"/>
                <w:szCs w:val="20"/>
              </w:rPr>
              <w:t>Minutes</w:t>
            </w:r>
          </w:p>
          <w:p w:rsidR="009C1C05" w:rsidRPr="00A92CE3" w:rsidRDefault="009C1C05" w:rsidP="009C1C05">
            <w:pPr>
              <w:pStyle w:val="ListParagraph"/>
              <w:numPr>
                <w:ilvl w:val="0"/>
                <w:numId w:val="39"/>
              </w:numPr>
              <w:rPr>
                <w:rFonts w:ascii="Arial" w:hAnsi="Arial" w:cs="Arial"/>
                <w:sz w:val="20"/>
                <w:szCs w:val="20"/>
              </w:rPr>
            </w:pPr>
            <w:r w:rsidRPr="00A92CE3">
              <w:rPr>
                <w:rFonts w:ascii="Arial" w:hAnsi="Arial" w:cs="Arial"/>
                <w:sz w:val="20"/>
                <w:szCs w:val="20"/>
              </w:rPr>
              <w:t>Documentation</w:t>
            </w:r>
          </w:p>
          <w:p w:rsidR="000F7226" w:rsidRDefault="000F7226">
            <w:pPr>
              <w:rPr>
                <w:rFonts w:ascii="Arial" w:hAnsi="Arial" w:cs="Arial"/>
              </w:rPr>
            </w:pPr>
          </w:p>
        </w:tc>
        <w:tc>
          <w:tcPr>
            <w:tcW w:w="1000" w:type="pct"/>
          </w:tcPr>
          <w:p w:rsidR="000F7226" w:rsidRDefault="009C1C05">
            <w:pPr>
              <w:rPr>
                <w:rFonts w:ascii="Arial" w:hAnsi="Arial" w:cs="Arial"/>
              </w:rPr>
            </w:pPr>
            <w:proofErr w:type="spellStart"/>
            <w:r w:rsidRPr="009C1C05">
              <w:rPr>
                <w:rFonts w:ascii="Arial" w:hAnsi="Arial" w:cs="Arial"/>
                <w:sz w:val="20"/>
                <w:szCs w:val="20"/>
              </w:rPr>
              <w:t>Ongoing</w:t>
            </w:r>
            <w:proofErr w:type="spellEnd"/>
          </w:p>
        </w:tc>
      </w:tr>
      <w:tr w:rsidR="000F7226" w:rsidTr="00764766">
        <w:trPr>
          <w:trHeight w:val="999"/>
        </w:trPr>
        <w:tc>
          <w:tcPr>
            <w:tcW w:w="438" w:type="pct"/>
          </w:tcPr>
          <w:p w:rsidR="000F7226" w:rsidRDefault="000F7226">
            <w:pPr>
              <w:rPr>
                <w:rFonts w:ascii="Arial" w:hAnsi="Arial" w:cs="Arial"/>
              </w:rPr>
            </w:pPr>
            <w:r>
              <w:rPr>
                <w:rFonts w:ascii="Arial" w:hAnsi="Arial" w:cs="Arial"/>
              </w:rPr>
              <w:t>10.4</w:t>
            </w:r>
          </w:p>
        </w:tc>
        <w:tc>
          <w:tcPr>
            <w:tcW w:w="1562" w:type="pct"/>
          </w:tcPr>
          <w:p w:rsidR="000F7226" w:rsidRPr="00FB3C64" w:rsidRDefault="000F7226">
            <w:pPr>
              <w:rPr>
                <w:rFonts w:ascii="Arial" w:hAnsi="Arial" w:cs="Arial"/>
                <w:sz w:val="20"/>
                <w:szCs w:val="20"/>
              </w:rPr>
            </w:pPr>
            <w:r w:rsidRPr="00FB3C64">
              <w:rPr>
                <w:rFonts w:ascii="Arial" w:hAnsi="Arial" w:cs="Arial"/>
                <w:sz w:val="20"/>
                <w:szCs w:val="20"/>
              </w:rPr>
              <w:t>A member may not issue an official order or make any contract on behalf of the council</w:t>
            </w:r>
          </w:p>
        </w:tc>
        <w:tc>
          <w:tcPr>
            <w:tcW w:w="1000" w:type="pct"/>
          </w:tcPr>
          <w:p w:rsidR="000F7226" w:rsidRPr="00FB3C64" w:rsidRDefault="00FB3C64" w:rsidP="00FB3C64">
            <w:pPr>
              <w:pStyle w:val="ListParagraph"/>
              <w:numPr>
                <w:ilvl w:val="0"/>
                <w:numId w:val="40"/>
              </w:numPr>
              <w:rPr>
                <w:rFonts w:ascii="Arial" w:hAnsi="Arial" w:cs="Arial"/>
                <w:sz w:val="20"/>
                <w:szCs w:val="20"/>
              </w:rPr>
            </w:pPr>
            <w:r w:rsidRPr="00FB3C64">
              <w:rPr>
                <w:rFonts w:ascii="Arial" w:hAnsi="Arial" w:cs="Arial"/>
                <w:sz w:val="20"/>
                <w:szCs w:val="20"/>
              </w:rPr>
              <w:t>All instructions/orders and contracts will be issued by the clerk and copies retained</w:t>
            </w:r>
          </w:p>
        </w:tc>
        <w:tc>
          <w:tcPr>
            <w:tcW w:w="1000" w:type="pct"/>
          </w:tcPr>
          <w:p w:rsidR="009C1C05" w:rsidRPr="00A92CE3" w:rsidRDefault="009C1C05" w:rsidP="009C1C05">
            <w:pPr>
              <w:pStyle w:val="ListParagraph"/>
              <w:numPr>
                <w:ilvl w:val="0"/>
                <w:numId w:val="40"/>
              </w:numPr>
              <w:rPr>
                <w:rFonts w:ascii="Arial" w:hAnsi="Arial" w:cs="Arial"/>
                <w:sz w:val="20"/>
                <w:szCs w:val="20"/>
              </w:rPr>
            </w:pPr>
            <w:r w:rsidRPr="00A92CE3">
              <w:rPr>
                <w:rFonts w:ascii="Arial" w:hAnsi="Arial" w:cs="Arial"/>
                <w:sz w:val="20"/>
                <w:szCs w:val="20"/>
              </w:rPr>
              <w:t>Minutes</w:t>
            </w:r>
          </w:p>
          <w:p w:rsidR="009C1C05" w:rsidRPr="00A92CE3" w:rsidRDefault="009C1C05" w:rsidP="009C1C05">
            <w:pPr>
              <w:pStyle w:val="ListParagraph"/>
              <w:numPr>
                <w:ilvl w:val="0"/>
                <w:numId w:val="40"/>
              </w:numPr>
              <w:rPr>
                <w:rFonts w:ascii="Arial" w:hAnsi="Arial" w:cs="Arial"/>
                <w:sz w:val="20"/>
                <w:szCs w:val="20"/>
              </w:rPr>
            </w:pPr>
            <w:r w:rsidRPr="00A92CE3">
              <w:rPr>
                <w:rFonts w:ascii="Arial" w:hAnsi="Arial" w:cs="Arial"/>
                <w:sz w:val="20"/>
                <w:szCs w:val="20"/>
              </w:rPr>
              <w:t>Documentation</w:t>
            </w:r>
          </w:p>
          <w:p w:rsidR="000F7226" w:rsidRDefault="000F7226">
            <w:pPr>
              <w:rPr>
                <w:rFonts w:ascii="Arial" w:hAnsi="Arial" w:cs="Arial"/>
              </w:rPr>
            </w:pPr>
          </w:p>
        </w:tc>
        <w:tc>
          <w:tcPr>
            <w:tcW w:w="1000" w:type="pct"/>
          </w:tcPr>
          <w:p w:rsidR="000F7226" w:rsidRDefault="009C1C05">
            <w:pPr>
              <w:rPr>
                <w:rFonts w:ascii="Arial" w:hAnsi="Arial" w:cs="Arial"/>
              </w:rPr>
            </w:pPr>
            <w:proofErr w:type="spellStart"/>
            <w:r w:rsidRPr="009C1C05">
              <w:rPr>
                <w:rFonts w:ascii="Arial" w:hAnsi="Arial" w:cs="Arial"/>
                <w:sz w:val="20"/>
                <w:szCs w:val="20"/>
              </w:rPr>
              <w:t>Ongoing</w:t>
            </w:r>
            <w:proofErr w:type="spellEnd"/>
          </w:p>
        </w:tc>
      </w:tr>
      <w:tr w:rsidR="000F7226" w:rsidTr="00764766">
        <w:tc>
          <w:tcPr>
            <w:tcW w:w="438" w:type="pct"/>
          </w:tcPr>
          <w:p w:rsidR="000F7226" w:rsidRDefault="00FB3C64">
            <w:pPr>
              <w:rPr>
                <w:rFonts w:ascii="Arial" w:hAnsi="Arial" w:cs="Arial"/>
              </w:rPr>
            </w:pPr>
            <w:r>
              <w:rPr>
                <w:rFonts w:ascii="Arial" w:hAnsi="Arial" w:cs="Arial"/>
              </w:rPr>
              <w:t>10.5</w:t>
            </w:r>
          </w:p>
        </w:tc>
        <w:tc>
          <w:tcPr>
            <w:tcW w:w="1562" w:type="pct"/>
          </w:tcPr>
          <w:p w:rsidR="000F7226" w:rsidRPr="00FB3C64" w:rsidRDefault="00FB3C64" w:rsidP="00FB3C64">
            <w:pPr>
              <w:rPr>
                <w:rFonts w:ascii="Arial" w:hAnsi="Arial" w:cs="Arial"/>
                <w:sz w:val="20"/>
                <w:szCs w:val="20"/>
              </w:rPr>
            </w:pPr>
            <w:r w:rsidRPr="00FB3C64">
              <w:rPr>
                <w:rFonts w:ascii="Arial" w:hAnsi="Arial" w:cs="Arial"/>
                <w:sz w:val="20"/>
                <w:szCs w:val="20"/>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tc>
        <w:tc>
          <w:tcPr>
            <w:tcW w:w="1000" w:type="pct"/>
          </w:tcPr>
          <w:p w:rsidR="000F7226" w:rsidRPr="00FB3C64" w:rsidRDefault="00FB3C64" w:rsidP="00FB3C64">
            <w:pPr>
              <w:pStyle w:val="ListParagraph"/>
              <w:numPr>
                <w:ilvl w:val="0"/>
                <w:numId w:val="40"/>
              </w:numPr>
              <w:rPr>
                <w:rFonts w:ascii="Arial" w:hAnsi="Arial" w:cs="Arial"/>
                <w:sz w:val="20"/>
                <w:szCs w:val="20"/>
              </w:rPr>
            </w:pPr>
            <w:r w:rsidRPr="00FB3C64">
              <w:rPr>
                <w:rFonts w:ascii="Arial" w:hAnsi="Arial" w:cs="Arial"/>
                <w:sz w:val="20"/>
                <w:szCs w:val="20"/>
              </w:rPr>
              <w:t>In view of increased precept for 2020/2021, all purchases and contracts will be reviewed and the clerk will include the appropriate reports within all agenda items relating to these</w:t>
            </w:r>
          </w:p>
        </w:tc>
        <w:tc>
          <w:tcPr>
            <w:tcW w:w="1000" w:type="pct"/>
          </w:tcPr>
          <w:p w:rsidR="009C1C05" w:rsidRPr="00A92CE3" w:rsidRDefault="009C1C05" w:rsidP="009C1C05">
            <w:pPr>
              <w:pStyle w:val="ListParagraph"/>
              <w:numPr>
                <w:ilvl w:val="0"/>
                <w:numId w:val="40"/>
              </w:numPr>
              <w:rPr>
                <w:rFonts w:ascii="Arial" w:hAnsi="Arial" w:cs="Arial"/>
                <w:sz w:val="20"/>
                <w:szCs w:val="20"/>
              </w:rPr>
            </w:pPr>
            <w:r w:rsidRPr="00A92CE3">
              <w:rPr>
                <w:rFonts w:ascii="Arial" w:hAnsi="Arial" w:cs="Arial"/>
                <w:sz w:val="20"/>
                <w:szCs w:val="20"/>
              </w:rPr>
              <w:t>Minutes</w:t>
            </w:r>
          </w:p>
          <w:p w:rsidR="009C1C05" w:rsidRDefault="009C1C05" w:rsidP="009C1C05">
            <w:pPr>
              <w:pStyle w:val="ListParagraph"/>
              <w:numPr>
                <w:ilvl w:val="0"/>
                <w:numId w:val="40"/>
              </w:numPr>
              <w:rPr>
                <w:rFonts w:ascii="Arial" w:hAnsi="Arial" w:cs="Arial"/>
                <w:sz w:val="20"/>
                <w:szCs w:val="20"/>
              </w:rPr>
            </w:pPr>
            <w:r w:rsidRPr="00A92CE3">
              <w:rPr>
                <w:rFonts w:ascii="Arial" w:hAnsi="Arial" w:cs="Arial"/>
                <w:sz w:val="20"/>
                <w:szCs w:val="20"/>
              </w:rPr>
              <w:t>Documentation</w:t>
            </w:r>
          </w:p>
          <w:p w:rsidR="009C1C05" w:rsidRPr="00A92CE3" w:rsidRDefault="009C1C05" w:rsidP="009C1C05">
            <w:pPr>
              <w:pStyle w:val="ListParagraph"/>
              <w:numPr>
                <w:ilvl w:val="0"/>
                <w:numId w:val="40"/>
              </w:numPr>
              <w:rPr>
                <w:rFonts w:ascii="Arial" w:hAnsi="Arial" w:cs="Arial"/>
                <w:sz w:val="20"/>
                <w:szCs w:val="20"/>
              </w:rPr>
            </w:pPr>
            <w:r>
              <w:rPr>
                <w:rFonts w:ascii="Arial" w:hAnsi="Arial" w:cs="Arial"/>
                <w:sz w:val="20"/>
                <w:szCs w:val="20"/>
              </w:rPr>
              <w:t>RFO Reports</w:t>
            </w:r>
          </w:p>
          <w:p w:rsidR="000F7226" w:rsidRDefault="000F7226">
            <w:pPr>
              <w:rPr>
                <w:rFonts w:ascii="Arial" w:hAnsi="Arial" w:cs="Arial"/>
              </w:rPr>
            </w:pPr>
          </w:p>
        </w:tc>
        <w:tc>
          <w:tcPr>
            <w:tcW w:w="1000" w:type="pct"/>
          </w:tcPr>
          <w:p w:rsidR="000F7226" w:rsidRDefault="009C1C05">
            <w:pPr>
              <w:rPr>
                <w:rFonts w:ascii="Arial" w:hAnsi="Arial" w:cs="Arial"/>
              </w:rPr>
            </w:pPr>
            <w:proofErr w:type="spellStart"/>
            <w:r w:rsidRPr="009C1C05">
              <w:rPr>
                <w:rFonts w:ascii="Arial" w:hAnsi="Arial" w:cs="Arial"/>
                <w:sz w:val="20"/>
                <w:szCs w:val="20"/>
              </w:rPr>
              <w:t>Ongoing</w:t>
            </w:r>
            <w:proofErr w:type="spellEnd"/>
          </w:p>
        </w:tc>
      </w:tr>
    </w:tbl>
    <w:p w:rsidR="000F7226" w:rsidRDefault="000F7226">
      <w:pPr>
        <w:rPr>
          <w:rFonts w:ascii="Arial" w:hAnsi="Arial" w:cs="Arial"/>
        </w:rPr>
      </w:pPr>
    </w:p>
    <w:p w:rsidR="00FB3C64" w:rsidRDefault="00FB3C64" w:rsidP="00FB3C64">
      <w:pPr>
        <w:rPr>
          <w:rFonts w:ascii="Arial" w:hAnsi="Arial" w:cs="Arial"/>
          <w:b/>
        </w:rPr>
      </w:pPr>
      <w:r w:rsidRPr="00AC43E4">
        <w:rPr>
          <w:rFonts w:ascii="Arial" w:hAnsi="Arial" w:cs="Arial"/>
          <w:b/>
        </w:rPr>
        <w:lastRenderedPageBreak/>
        <w:t>11. Contracts</w:t>
      </w:r>
    </w:p>
    <w:p w:rsidR="00FB3C64" w:rsidRDefault="00FB3C64" w:rsidP="00FB3C64">
      <w:pPr>
        <w:rPr>
          <w:rFonts w:ascii="Arial" w:hAnsi="Arial" w:cs="Arial"/>
          <w:b/>
        </w:rPr>
      </w:pPr>
    </w:p>
    <w:p w:rsidR="00FB3C64" w:rsidRPr="00AC43E4" w:rsidRDefault="00FB3C64" w:rsidP="00FB3C64">
      <w:pPr>
        <w:rPr>
          <w:rFonts w:ascii="Arial" w:hAnsi="Arial" w:cs="Arial"/>
        </w:rPr>
      </w:pPr>
      <w:r w:rsidRPr="00AC43E4">
        <w:rPr>
          <w:rFonts w:ascii="Arial" w:hAnsi="Arial" w:cs="Arial"/>
        </w:rPr>
        <w:t>Procedures as to contracts are laid down as follows:</w:t>
      </w:r>
    </w:p>
    <w:p w:rsidR="00FB3C64" w:rsidRPr="00AC43E4" w:rsidRDefault="00FB3C64" w:rsidP="00FB3C64">
      <w:pPr>
        <w:ind w:left="720"/>
        <w:rPr>
          <w:rFonts w:ascii="Arial" w:hAnsi="Arial" w:cs="Arial"/>
        </w:rPr>
      </w:pPr>
      <w:r w:rsidRPr="00AC43E4">
        <w:rPr>
          <w:rFonts w:ascii="Arial" w:hAnsi="Arial" w:cs="Arial"/>
        </w:rPr>
        <w:t>a) Every contract shall comply with these financial regulations, and no exceptions shall be made otherwise than in an emergency provided that this regulation need not apply to contracts which relate to items (i) to (vi) below:</w:t>
      </w:r>
    </w:p>
    <w:p w:rsidR="00FB3C64" w:rsidRPr="00AC43E4" w:rsidRDefault="00FB3C64" w:rsidP="00FB3C64">
      <w:pPr>
        <w:ind w:left="1440"/>
        <w:rPr>
          <w:rFonts w:ascii="Arial" w:hAnsi="Arial" w:cs="Arial"/>
        </w:rPr>
      </w:pPr>
      <w:proofErr w:type="gramStart"/>
      <w:r w:rsidRPr="00AC43E4">
        <w:rPr>
          <w:rFonts w:ascii="Arial" w:hAnsi="Arial" w:cs="Arial"/>
        </w:rPr>
        <w:t>i</w:t>
      </w:r>
      <w:proofErr w:type="gramEnd"/>
      <w:r w:rsidRPr="00AC43E4">
        <w:rPr>
          <w:rFonts w:ascii="Arial" w:hAnsi="Arial" w:cs="Arial"/>
        </w:rPr>
        <w:t>. for the supply of gas, electricity, water, sewerage and telephone services;</w:t>
      </w:r>
    </w:p>
    <w:p w:rsidR="00FB3C64" w:rsidRPr="00AC43E4" w:rsidRDefault="00FB3C64" w:rsidP="00FB3C64">
      <w:pPr>
        <w:ind w:left="1440"/>
        <w:rPr>
          <w:rFonts w:ascii="Arial" w:hAnsi="Arial" w:cs="Arial"/>
        </w:rPr>
      </w:pPr>
      <w:r w:rsidRPr="00AC43E4">
        <w:rPr>
          <w:rFonts w:ascii="Arial" w:hAnsi="Arial" w:cs="Arial"/>
        </w:rPr>
        <w:t xml:space="preserve">ii. </w:t>
      </w:r>
      <w:proofErr w:type="gramStart"/>
      <w:r w:rsidRPr="00AC43E4">
        <w:rPr>
          <w:rFonts w:ascii="Arial" w:hAnsi="Arial" w:cs="Arial"/>
        </w:rPr>
        <w:t>for</w:t>
      </w:r>
      <w:proofErr w:type="gramEnd"/>
      <w:r w:rsidRPr="00AC43E4">
        <w:rPr>
          <w:rFonts w:ascii="Arial" w:hAnsi="Arial" w:cs="Arial"/>
        </w:rPr>
        <w:t xml:space="preserve"> specialist services such as are provided by legal professionals acting in disputes;</w:t>
      </w:r>
    </w:p>
    <w:p w:rsidR="00FB3C64" w:rsidRPr="00AC43E4" w:rsidRDefault="00FB3C64" w:rsidP="00FB3C64">
      <w:pPr>
        <w:ind w:left="1440"/>
        <w:rPr>
          <w:rFonts w:ascii="Arial" w:hAnsi="Arial" w:cs="Arial"/>
        </w:rPr>
      </w:pPr>
      <w:r w:rsidRPr="00AC43E4">
        <w:rPr>
          <w:rFonts w:ascii="Arial" w:hAnsi="Arial" w:cs="Arial"/>
        </w:rPr>
        <w:t xml:space="preserve">iii. </w:t>
      </w:r>
      <w:proofErr w:type="gramStart"/>
      <w:r w:rsidRPr="00AC43E4">
        <w:rPr>
          <w:rFonts w:ascii="Arial" w:hAnsi="Arial" w:cs="Arial"/>
        </w:rPr>
        <w:t>for</w:t>
      </w:r>
      <w:proofErr w:type="gramEnd"/>
      <w:r w:rsidRPr="00AC43E4">
        <w:rPr>
          <w:rFonts w:ascii="Arial" w:hAnsi="Arial" w:cs="Arial"/>
        </w:rPr>
        <w:t xml:space="preserve"> work to be executed or goods or materials to be supplied which consist of repairs to or parts for existing machinery or equipment or plant;</w:t>
      </w:r>
    </w:p>
    <w:p w:rsidR="00FB3C64" w:rsidRPr="00AC43E4" w:rsidRDefault="00FB3C64" w:rsidP="00FB3C64">
      <w:pPr>
        <w:ind w:left="1440"/>
        <w:rPr>
          <w:rFonts w:ascii="Arial" w:hAnsi="Arial" w:cs="Arial"/>
        </w:rPr>
      </w:pPr>
      <w:r w:rsidRPr="00AC43E4">
        <w:rPr>
          <w:rFonts w:ascii="Arial" w:hAnsi="Arial" w:cs="Arial"/>
        </w:rPr>
        <w:t xml:space="preserve">iv. </w:t>
      </w:r>
      <w:proofErr w:type="gramStart"/>
      <w:r w:rsidRPr="00AC43E4">
        <w:rPr>
          <w:rFonts w:ascii="Arial" w:hAnsi="Arial" w:cs="Arial"/>
        </w:rPr>
        <w:t>for</w:t>
      </w:r>
      <w:proofErr w:type="gramEnd"/>
      <w:r w:rsidRPr="00AC43E4">
        <w:rPr>
          <w:rFonts w:ascii="Arial" w:hAnsi="Arial" w:cs="Arial"/>
        </w:rPr>
        <w:t xml:space="preserve"> work to be executed or goods or materials to be supplied which constitute an extension of an existing contract by the council;</w:t>
      </w:r>
    </w:p>
    <w:p w:rsidR="00FB3C64" w:rsidRPr="00AC43E4" w:rsidRDefault="00FB3C64" w:rsidP="00FB3C64">
      <w:pPr>
        <w:ind w:left="1440"/>
        <w:rPr>
          <w:rFonts w:ascii="Arial" w:hAnsi="Arial" w:cs="Arial"/>
        </w:rPr>
      </w:pPr>
      <w:proofErr w:type="gramStart"/>
      <w:r w:rsidRPr="00AC43E4">
        <w:rPr>
          <w:rFonts w:ascii="Arial" w:hAnsi="Arial" w:cs="Arial"/>
        </w:rPr>
        <w:t>v</w:t>
      </w:r>
      <w:proofErr w:type="gramEnd"/>
      <w:r w:rsidRPr="00AC43E4">
        <w:rPr>
          <w:rFonts w:ascii="Arial" w:hAnsi="Arial" w:cs="Arial"/>
        </w:rPr>
        <w:t>. for additional audit work of the external auditor up to an estimated value of £500 (in excess of this sum the Clerk and RFO shall act after consultation with the Chairman and Vice Chairman of council); and</w:t>
      </w:r>
    </w:p>
    <w:p w:rsidR="00FB3C64" w:rsidRPr="00AC43E4" w:rsidRDefault="00FB3C64" w:rsidP="00FB3C64">
      <w:pPr>
        <w:ind w:left="1440"/>
        <w:rPr>
          <w:rFonts w:ascii="Arial" w:hAnsi="Arial" w:cs="Arial"/>
        </w:rPr>
      </w:pPr>
      <w:r w:rsidRPr="00AC43E4">
        <w:rPr>
          <w:rFonts w:ascii="Arial" w:hAnsi="Arial" w:cs="Arial"/>
        </w:rPr>
        <w:t xml:space="preserve">vi. </w:t>
      </w:r>
      <w:proofErr w:type="gramStart"/>
      <w:r w:rsidRPr="00AC43E4">
        <w:rPr>
          <w:rFonts w:ascii="Arial" w:hAnsi="Arial" w:cs="Arial"/>
        </w:rPr>
        <w:t>for</w:t>
      </w:r>
      <w:proofErr w:type="gramEnd"/>
      <w:r w:rsidRPr="00AC43E4">
        <w:rPr>
          <w:rFonts w:ascii="Arial" w:hAnsi="Arial" w:cs="Arial"/>
        </w:rPr>
        <w:t xml:space="preserve"> goods or materials proposed to be purchased which are proprietary articles and / or are only sold at a fixed price.</w:t>
      </w:r>
    </w:p>
    <w:p w:rsidR="00FB3C64" w:rsidRPr="00AC43E4" w:rsidRDefault="00FB3C64" w:rsidP="00FB3C64">
      <w:pPr>
        <w:ind w:left="720"/>
        <w:rPr>
          <w:rFonts w:ascii="Arial" w:hAnsi="Arial" w:cs="Arial"/>
        </w:rPr>
      </w:pPr>
      <w:r w:rsidRPr="00AC43E4">
        <w:rPr>
          <w:rFonts w:ascii="Arial" w:hAnsi="Arial" w:cs="Arial"/>
        </w:rPr>
        <w:t>b)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AC43E4">
        <w:rPr>
          <w:rStyle w:val="FootnoteReference"/>
          <w:rFonts w:ascii="Arial" w:hAnsi="Arial" w:cs="Arial"/>
        </w:rPr>
        <w:footnoteReference w:id="1"/>
      </w:r>
      <w:r w:rsidRPr="00AC43E4">
        <w:rPr>
          <w:rFonts w:ascii="Arial" w:hAnsi="Arial" w:cs="Arial"/>
        </w:rPr>
        <w:t>.</w:t>
      </w:r>
    </w:p>
    <w:p w:rsidR="00FB3C64" w:rsidRPr="00AC43E4" w:rsidRDefault="00FB3C64" w:rsidP="00FB3C64">
      <w:pPr>
        <w:ind w:left="720"/>
        <w:rPr>
          <w:rFonts w:ascii="Arial" w:hAnsi="Arial" w:cs="Arial"/>
        </w:rPr>
      </w:pPr>
      <w:r w:rsidRPr="00AC43E4">
        <w:rPr>
          <w:rFonts w:ascii="Arial" w:hAnsi="Arial" w:cs="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AC43E4">
        <w:rPr>
          <w:rStyle w:val="FootnoteReference"/>
          <w:rFonts w:ascii="Arial" w:hAnsi="Arial" w:cs="Arial"/>
        </w:rPr>
        <w:footnoteReference w:id="2"/>
      </w:r>
      <w:r w:rsidRPr="00AC43E4">
        <w:rPr>
          <w:rFonts w:ascii="Arial" w:hAnsi="Arial" w:cs="Arial"/>
        </w:rPr>
        <w:t>.</w:t>
      </w:r>
    </w:p>
    <w:p w:rsidR="00FB3C64" w:rsidRPr="00AC43E4" w:rsidRDefault="00FB3C64" w:rsidP="00FB3C64">
      <w:pPr>
        <w:ind w:left="720"/>
        <w:rPr>
          <w:rFonts w:ascii="Arial" w:hAnsi="Arial" w:cs="Arial"/>
        </w:rPr>
      </w:pPr>
      <w:r w:rsidRPr="00AC43E4">
        <w:rPr>
          <w:rFonts w:ascii="Arial" w:hAnsi="Arial" w:cs="Arial"/>
        </w:rPr>
        <w:lastRenderedPageBreak/>
        <w:t>d) When applications are made to waive financial regulations relating to contracts to enable a price to be negotiated without competition the reason shall be embodied in a recommendation to the council.</w:t>
      </w:r>
    </w:p>
    <w:p w:rsidR="00FB3C64" w:rsidRPr="00AC43E4" w:rsidRDefault="00FB3C64" w:rsidP="00FB3C64">
      <w:pPr>
        <w:ind w:left="720"/>
        <w:rPr>
          <w:rFonts w:ascii="Arial" w:hAnsi="Arial" w:cs="Arial"/>
        </w:rPr>
      </w:pPr>
      <w:r w:rsidRPr="00AC43E4">
        <w:rPr>
          <w:rFonts w:ascii="Arial" w:hAnsi="Arial" w:cs="Arial"/>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FB3C64" w:rsidRPr="00AC43E4" w:rsidRDefault="00FB3C64" w:rsidP="00FB3C64">
      <w:pPr>
        <w:ind w:left="720"/>
        <w:rPr>
          <w:rFonts w:ascii="Arial" w:hAnsi="Arial" w:cs="Arial"/>
        </w:rPr>
      </w:pPr>
      <w:r w:rsidRPr="00AC43E4">
        <w:rPr>
          <w:rFonts w:ascii="Arial" w:hAnsi="Arial" w:cs="Arial"/>
        </w:rPr>
        <w:t>f) All sealed tenders shall be opened at the same time on the prescribed date by the Clerk in the presence of at least one member of council.</w:t>
      </w:r>
    </w:p>
    <w:p w:rsidR="00FB3C64" w:rsidRPr="00AC43E4" w:rsidRDefault="00FB3C64" w:rsidP="00FB3C64">
      <w:pPr>
        <w:ind w:left="720"/>
        <w:rPr>
          <w:rFonts w:ascii="Arial" w:hAnsi="Arial" w:cs="Arial"/>
        </w:rPr>
      </w:pPr>
      <w:r w:rsidRPr="00AC43E4">
        <w:rPr>
          <w:rFonts w:ascii="Arial" w:hAnsi="Arial" w:cs="Arial"/>
        </w:rPr>
        <w:t>g) Any invitation to tender issued under this regulation shall be subject to Standing Orders</w:t>
      </w:r>
      <w:r>
        <w:rPr>
          <w:rFonts w:ascii="Arial" w:hAnsi="Arial" w:cs="Arial"/>
        </w:rPr>
        <w:t xml:space="preserve"> section 18</w:t>
      </w:r>
      <w:r w:rsidRPr="00AC43E4">
        <w:rPr>
          <w:rFonts w:ascii="Arial" w:hAnsi="Arial" w:cs="Arial"/>
        </w:rPr>
        <w:t xml:space="preserve"> and shall refer to the terms of the Bribery Act 2010.</w:t>
      </w:r>
    </w:p>
    <w:p w:rsidR="00FB3C64" w:rsidRPr="00AC43E4" w:rsidRDefault="00FB3C64" w:rsidP="00FB3C64">
      <w:pPr>
        <w:ind w:left="720"/>
        <w:rPr>
          <w:rFonts w:ascii="Arial" w:hAnsi="Arial" w:cs="Arial"/>
        </w:rPr>
      </w:pPr>
      <w:r w:rsidRPr="00AC43E4">
        <w:rPr>
          <w:rFonts w:ascii="Arial" w:hAnsi="Arial" w:cs="Arial"/>
        </w:rPr>
        <w:t>h)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rsidR="00FB3C64" w:rsidRPr="00AC43E4" w:rsidRDefault="00FB3C64" w:rsidP="00FB3C64">
      <w:pPr>
        <w:ind w:left="720"/>
        <w:rPr>
          <w:rFonts w:ascii="Arial" w:hAnsi="Arial" w:cs="Arial"/>
        </w:rPr>
      </w:pPr>
      <w:r w:rsidRPr="00AC43E4">
        <w:rPr>
          <w:rFonts w:ascii="Arial" w:hAnsi="Arial" w:cs="Arial"/>
        </w:rPr>
        <w:t>i) The council shall not be obliged to accept the lowest or any tender, quote or estimate.</w:t>
      </w:r>
    </w:p>
    <w:p w:rsidR="00FB3C64" w:rsidRDefault="00FB3C64" w:rsidP="00FB3C64">
      <w:pPr>
        <w:ind w:left="720"/>
        <w:rPr>
          <w:rFonts w:ascii="Arial" w:hAnsi="Arial" w:cs="Arial"/>
        </w:rPr>
      </w:pPr>
      <w:r w:rsidRPr="00AC43E4">
        <w:rPr>
          <w:rFonts w:ascii="Arial" w:hAnsi="Arial" w:cs="Arial"/>
        </w:rPr>
        <w:t>j)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rsidR="00C17732" w:rsidRDefault="00C17732" w:rsidP="00FB3C64">
      <w:pPr>
        <w:ind w:left="720"/>
        <w:rPr>
          <w:rFonts w:ascii="Arial" w:hAnsi="Arial" w:cs="Arial"/>
        </w:rPr>
      </w:pPr>
    </w:p>
    <w:p w:rsidR="00C17732" w:rsidRDefault="00C17732" w:rsidP="00FB3C64">
      <w:pPr>
        <w:ind w:left="720"/>
        <w:rPr>
          <w:rFonts w:ascii="Arial" w:hAnsi="Arial" w:cs="Arial"/>
        </w:rPr>
      </w:pPr>
    </w:p>
    <w:p w:rsidR="00C17732" w:rsidRPr="00AC43E4" w:rsidRDefault="00C17732" w:rsidP="00FB3C64">
      <w:pPr>
        <w:ind w:left="720"/>
        <w:rPr>
          <w:rFonts w:ascii="Arial" w:hAnsi="Arial" w:cs="Arial"/>
        </w:rPr>
      </w:pPr>
    </w:p>
    <w:p w:rsidR="00FB3C64" w:rsidRPr="00AC43E4" w:rsidRDefault="00FB3C64" w:rsidP="00FB3C64">
      <w:pPr>
        <w:rPr>
          <w:rFonts w:ascii="Arial" w:hAnsi="Arial" w:cs="Arial"/>
          <w:b/>
        </w:rPr>
      </w:pPr>
    </w:p>
    <w:tbl>
      <w:tblPr>
        <w:tblStyle w:val="TableGrid"/>
        <w:tblW w:w="5000" w:type="pct"/>
        <w:tblLook w:val="04A0" w:firstRow="1" w:lastRow="0" w:firstColumn="1" w:lastColumn="0" w:noHBand="0" w:noVBand="1"/>
      </w:tblPr>
      <w:tblGrid>
        <w:gridCol w:w="1268"/>
        <w:gridCol w:w="4421"/>
        <w:gridCol w:w="2828"/>
        <w:gridCol w:w="2828"/>
        <w:gridCol w:w="2829"/>
      </w:tblGrid>
      <w:tr w:rsidR="00C17732" w:rsidTr="00764766">
        <w:tc>
          <w:tcPr>
            <w:tcW w:w="438" w:type="pct"/>
          </w:tcPr>
          <w:p w:rsidR="00C17732" w:rsidRDefault="00C17732" w:rsidP="00500D6F">
            <w:pPr>
              <w:rPr>
                <w:rFonts w:ascii="Arial" w:hAnsi="Arial" w:cs="Arial"/>
              </w:rPr>
            </w:pPr>
            <w:r>
              <w:rPr>
                <w:rFonts w:ascii="Arial" w:hAnsi="Arial" w:cs="Arial"/>
              </w:rPr>
              <w:lastRenderedPageBreak/>
              <w:t>Regulation number</w:t>
            </w:r>
          </w:p>
          <w:p w:rsidR="00C17732" w:rsidRDefault="00C17732" w:rsidP="00500D6F">
            <w:pPr>
              <w:rPr>
                <w:rFonts w:ascii="Arial" w:hAnsi="Arial" w:cs="Arial"/>
              </w:rPr>
            </w:pPr>
          </w:p>
        </w:tc>
        <w:tc>
          <w:tcPr>
            <w:tcW w:w="1562" w:type="pct"/>
          </w:tcPr>
          <w:p w:rsidR="00C17732" w:rsidRDefault="00C17732" w:rsidP="00500D6F">
            <w:pPr>
              <w:rPr>
                <w:rFonts w:ascii="Arial" w:hAnsi="Arial" w:cs="Arial"/>
              </w:rPr>
            </w:pPr>
            <w:r>
              <w:rPr>
                <w:rFonts w:ascii="Arial" w:hAnsi="Arial" w:cs="Arial"/>
              </w:rPr>
              <w:t>Statement</w:t>
            </w:r>
          </w:p>
        </w:tc>
        <w:tc>
          <w:tcPr>
            <w:tcW w:w="1000" w:type="pct"/>
          </w:tcPr>
          <w:p w:rsidR="00C17732" w:rsidRDefault="00C17732" w:rsidP="00500D6F">
            <w:pPr>
              <w:rPr>
                <w:rFonts w:ascii="Arial" w:hAnsi="Arial" w:cs="Arial"/>
              </w:rPr>
            </w:pPr>
            <w:r>
              <w:rPr>
                <w:rFonts w:ascii="Arial" w:hAnsi="Arial" w:cs="Arial"/>
              </w:rPr>
              <w:t>Actions Required</w:t>
            </w:r>
          </w:p>
        </w:tc>
        <w:tc>
          <w:tcPr>
            <w:tcW w:w="1000" w:type="pct"/>
          </w:tcPr>
          <w:p w:rsidR="00C17732" w:rsidRDefault="00C17732" w:rsidP="00500D6F">
            <w:pPr>
              <w:rPr>
                <w:rFonts w:ascii="Arial" w:hAnsi="Arial" w:cs="Arial"/>
              </w:rPr>
            </w:pPr>
            <w:r>
              <w:rPr>
                <w:rFonts w:ascii="Arial" w:hAnsi="Arial" w:cs="Arial"/>
              </w:rPr>
              <w:t>Evidence</w:t>
            </w:r>
          </w:p>
        </w:tc>
        <w:tc>
          <w:tcPr>
            <w:tcW w:w="1000"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FB3C64" w:rsidTr="00764766">
        <w:tc>
          <w:tcPr>
            <w:tcW w:w="438" w:type="pct"/>
          </w:tcPr>
          <w:p w:rsidR="00FB3C64" w:rsidRDefault="00FB3C64" w:rsidP="00FB3C64">
            <w:pPr>
              <w:rPr>
                <w:rFonts w:ascii="Arial" w:hAnsi="Arial" w:cs="Arial"/>
              </w:rPr>
            </w:pPr>
            <w:r>
              <w:rPr>
                <w:rFonts w:ascii="Arial" w:hAnsi="Arial" w:cs="Arial"/>
              </w:rPr>
              <w:t>11.1</w:t>
            </w:r>
          </w:p>
        </w:tc>
        <w:tc>
          <w:tcPr>
            <w:tcW w:w="1562" w:type="pct"/>
          </w:tcPr>
          <w:p w:rsidR="00FB3C64" w:rsidRPr="00250F4B" w:rsidRDefault="00FB3C64" w:rsidP="00FB3C64">
            <w:pPr>
              <w:rPr>
                <w:rFonts w:ascii="Arial" w:hAnsi="Arial" w:cs="Arial"/>
                <w:sz w:val="20"/>
                <w:szCs w:val="20"/>
              </w:rPr>
            </w:pPr>
            <w:r w:rsidRPr="00250F4B">
              <w:rPr>
                <w:rFonts w:ascii="Arial" w:hAnsi="Arial" w:cs="Arial"/>
                <w:sz w:val="20"/>
                <w:szCs w:val="20"/>
              </w:rPr>
              <w:t>As above</w:t>
            </w:r>
          </w:p>
        </w:tc>
        <w:tc>
          <w:tcPr>
            <w:tcW w:w="1000" w:type="pct"/>
          </w:tcPr>
          <w:p w:rsidR="00FB3C64" w:rsidRPr="00250F4B" w:rsidRDefault="00FB3C64" w:rsidP="00FB3C64">
            <w:pPr>
              <w:pStyle w:val="ListParagraph"/>
              <w:numPr>
                <w:ilvl w:val="0"/>
                <w:numId w:val="40"/>
              </w:numPr>
              <w:rPr>
                <w:rFonts w:ascii="Arial" w:hAnsi="Arial" w:cs="Arial"/>
                <w:sz w:val="20"/>
                <w:szCs w:val="20"/>
              </w:rPr>
            </w:pPr>
            <w:r w:rsidRPr="00250F4B">
              <w:rPr>
                <w:rFonts w:ascii="Arial" w:hAnsi="Arial" w:cs="Arial"/>
                <w:sz w:val="20"/>
                <w:szCs w:val="20"/>
              </w:rPr>
              <w:t xml:space="preserve">Current </w:t>
            </w:r>
            <w:proofErr w:type="spellStart"/>
            <w:r w:rsidRPr="00250F4B">
              <w:rPr>
                <w:rFonts w:ascii="Arial" w:hAnsi="Arial" w:cs="Arial"/>
                <w:sz w:val="20"/>
                <w:szCs w:val="20"/>
              </w:rPr>
              <w:t>ongoing</w:t>
            </w:r>
            <w:proofErr w:type="spellEnd"/>
            <w:r w:rsidRPr="00250F4B">
              <w:rPr>
                <w:rFonts w:ascii="Arial" w:hAnsi="Arial" w:cs="Arial"/>
                <w:sz w:val="20"/>
                <w:szCs w:val="20"/>
              </w:rPr>
              <w:t xml:space="preserve"> contracts include – clerk, and grass cutting services</w:t>
            </w:r>
            <w:r w:rsidR="00250F4B">
              <w:rPr>
                <w:rFonts w:ascii="Arial" w:hAnsi="Arial" w:cs="Arial"/>
              </w:rPr>
              <w:t xml:space="preserve">. </w:t>
            </w:r>
            <w:r w:rsidR="00250F4B" w:rsidRPr="00250F4B">
              <w:rPr>
                <w:rFonts w:ascii="Arial" w:hAnsi="Arial" w:cs="Arial"/>
                <w:sz w:val="20"/>
                <w:szCs w:val="20"/>
              </w:rPr>
              <w:t xml:space="preserve">Clerk’s contract has recently been negotiated. Contact with grass cutting services provider to take place and letter of engagement (including full terms) to be provided. Review, if necessary if financial limits exceeded, and report provided for </w:t>
            </w:r>
            <w:proofErr w:type="spellStart"/>
            <w:r w:rsidR="00250F4B" w:rsidRPr="00250F4B">
              <w:rPr>
                <w:rFonts w:ascii="Arial" w:hAnsi="Arial" w:cs="Arial"/>
                <w:sz w:val="20"/>
                <w:szCs w:val="20"/>
              </w:rPr>
              <w:t>year end</w:t>
            </w:r>
            <w:proofErr w:type="spellEnd"/>
            <w:r w:rsidR="00250F4B" w:rsidRPr="00250F4B">
              <w:rPr>
                <w:rFonts w:ascii="Arial" w:hAnsi="Arial" w:cs="Arial"/>
                <w:sz w:val="20"/>
                <w:szCs w:val="20"/>
              </w:rPr>
              <w:t xml:space="preserve"> figures</w:t>
            </w:r>
          </w:p>
          <w:p w:rsidR="00FB3C64" w:rsidRPr="00FB3C64" w:rsidRDefault="00FB3C64" w:rsidP="00250F4B">
            <w:pPr>
              <w:pStyle w:val="ListParagraph"/>
              <w:numPr>
                <w:ilvl w:val="0"/>
                <w:numId w:val="40"/>
              </w:numPr>
              <w:rPr>
                <w:rFonts w:ascii="Arial" w:hAnsi="Arial" w:cs="Arial"/>
              </w:rPr>
            </w:pPr>
            <w:r w:rsidRPr="00250F4B">
              <w:rPr>
                <w:rFonts w:ascii="Arial" w:hAnsi="Arial" w:cs="Arial"/>
                <w:sz w:val="20"/>
                <w:szCs w:val="20"/>
              </w:rPr>
              <w:t>All n</w:t>
            </w:r>
            <w:r w:rsidR="00250F4B" w:rsidRPr="00250F4B">
              <w:rPr>
                <w:rFonts w:ascii="Arial" w:hAnsi="Arial" w:cs="Arial"/>
                <w:sz w:val="20"/>
                <w:szCs w:val="20"/>
              </w:rPr>
              <w:t>ew contracts for 2020/2021 will be subject to the above regulations and RFO required to verify as per 10.5 above</w:t>
            </w:r>
            <w:r w:rsidR="00250F4B">
              <w:rPr>
                <w:rFonts w:ascii="Arial" w:hAnsi="Arial" w:cs="Arial"/>
              </w:rPr>
              <w:t xml:space="preserve"> </w:t>
            </w:r>
          </w:p>
        </w:tc>
        <w:tc>
          <w:tcPr>
            <w:tcW w:w="1000" w:type="pct"/>
          </w:tcPr>
          <w:p w:rsidR="009C1C05" w:rsidRPr="00A92CE3" w:rsidRDefault="009C1C05" w:rsidP="009C1C05">
            <w:pPr>
              <w:pStyle w:val="ListParagraph"/>
              <w:numPr>
                <w:ilvl w:val="0"/>
                <w:numId w:val="40"/>
              </w:numPr>
              <w:rPr>
                <w:rFonts w:ascii="Arial" w:hAnsi="Arial" w:cs="Arial"/>
                <w:sz w:val="20"/>
                <w:szCs w:val="20"/>
              </w:rPr>
            </w:pPr>
            <w:r w:rsidRPr="00A92CE3">
              <w:rPr>
                <w:rFonts w:ascii="Arial" w:hAnsi="Arial" w:cs="Arial"/>
                <w:sz w:val="20"/>
                <w:szCs w:val="20"/>
              </w:rPr>
              <w:t>Minutes</w:t>
            </w:r>
          </w:p>
          <w:p w:rsidR="009C1C05" w:rsidRDefault="009C1C05" w:rsidP="009C1C05">
            <w:pPr>
              <w:pStyle w:val="ListParagraph"/>
              <w:numPr>
                <w:ilvl w:val="0"/>
                <w:numId w:val="40"/>
              </w:numPr>
              <w:rPr>
                <w:rFonts w:ascii="Arial" w:hAnsi="Arial" w:cs="Arial"/>
                <w:sz w:val="20"/>
                <w:szCs w:val="20"/>
              </w:rPr>
            </w:pPr>
            <w:r w:rsidRPr="00A92CE3">
              <w:rPr>
                <w:rFonts w:ascii="Arial" w:hAnsi="Arial" w:cs="Arial"/>
                <w:sz w:val="20"/>
                <w:szCs w:val="20"/>
              </w:rPr>
              <w:t>Documentation</w:t>
            </w:r>
          </w:p>
          <w:p w:rsidR="009C1C05" w:rsidRDefault="009C1C05" w:rsidP="009C1C05">
            <w:pPr>
              <w:pStyle w:val="ListParagraph"/>
              <w:numPr>
                <w:ilvl w:val="0"/>
                <w:numId w:val="40"/>
              </w:numPr>
              <w:rPr>
                <w:rFonts w:ascii="Arial" w:hAnsi="Arial" w:cs="Arial"/>
                <w:sz w:val="20"/>
                <w:szCs w:val="20"/>
              </w:rPr>
            </w:pPr>
            <w:r>
              <w:rPr>
                <w:rFonts w:ascii="Arial" w:hAnsi="Arial" w:cs="Arial"/>
                <w:sz w:val="20"/>
                <w:szCs w:val="20"/>
              </w:rPr>
              <w:t>RFO Reports</w:t>
            </w:r>
          </w:p>
          <w:p w:rsidR="009C1C05" w:rsidRPr="00A92CE3" w:rsidRDefault="009C1C05" w:rsidP="009C1C05">
            <w:pPr>
              <w:pStyle w:val="ListParagraph"/>
              <w:numPr>
                <w:ilvl w:val="0"/>
                <w:numId w:val="40"/>
              </w:numPr>
              <w:rPr>
                <w:rFonts w:ascii="Arial" w:hAnsi="Arial" w:cs="Arial"/>
                <w:sz w:val="20"/>
                <w:szCs w:val="20"/>
              </w:rPr>
            </w:pPr>
            <w:r>
              <w:rPr>
                <w:rFonts w:ascii="Arial" w:hAnsi="Arial" w:cs="Arial"/>
                <w:sz w:val="20"/>
                <w:szCs w:val="20"/>
              </w:rPr>
              <w:t>Copies of letters of engagement</w:t>
            </w:r>
          </w:p>
          <w:p w:rsidR="00FB3C64" w:rsidRDefault="00FB3C64" w:rsidP="00FB3C64">
            <w:pPr>
              <w:rPr>
                <w:rFonts w:ascii="Arial" w:hAnsi="Arial" w:cs="Arial"/>
              </w:rPr>
            </w:pPr>
          </w:p>
        </w:tc>
        <w:tc>
          <w:tcPr>
            <w:tcW w:w="1000" w:type="pct"/>
          </w:tcPr>
          <w:p w:rsidR="00FB3C64" w:rsidRPr="009C1C05" w:rsidRDefault="009C1C05" w:rsidP="00FB3C64">
            <w:pPr>
              <w:rPr>
                <w:rFonts w:ascii="Arial" w:hAnsi="Arial" w:cs="Arial"/>
                <w:sz w:val="20"/>
                <w:szCs w:val="20"/>
              </w:rPr>
            </w:pPr>
            <w:proofErr w:type="spellStart"/>
            <w:r w:rsidRPr="009C1C05">
              <w:rPr>
                <w:rFonts w:ascii="Arial" w:hAnsi="Arial" w:cs="Arial"/>
                <w:sz w:val="20"/>
                <w:szCs w:val="20"/>
              </w:rPr>
              <w:t>Ongoing</w:t>
            </w:r>
            <w:proofErr w:type="spellEnd"/>
          </w:p>
        </w:tc>
      </w:tr>
    </w:tbl>
    <w:p w:rsidR="00FB3C64" w:rsidRDefault="00FB3C64" w:rsidP="00FB3C64">
      <w:pPr>
        <w:rPr>
          <w:rFonts w:ascii="Arial" w:hAnsi="Arial" w:cs="Arial"/>
        </w:rPr>
      </w:pPr>
    </w:p>
    <w:p w:rsidR="00FB3C64" w:rsidRDefault="00FB3C64" w:rsidP="00FB3C64">
      <w:pPr>
        <w:rPr>
          <w:rFonts w:ascii="Arial" w:hAnsi="Arial" w:cs="Arial"/>
        </w:rPr>
      </w:pPr>
    </w:p>
    <w:p w:rsidR="00250F4B" w:rsidRDefault="00250F4B" w:rsidP="00FB3C64">
      <w:pPr>
        <w:rPr>
          <w:rFonts w:ascii="Arial" w:hAnsi="Arial" w:cs="Arial"/>
        </w:rPr>
      </w:pPr>
    </w:p>
    <w:p w:rsidR="00250F4B" w:rsidRDefault="00250F4B" w:rsidP="00FB3C64">
      <w:pPr>
        <w:rPr>
          <w:rFonts w:ascii="Arial" w:hAnsi="Arial" w:cs="Arial"/>
        </w:rPr>
      </w:pPr>
    </w:p>
    <w:p w:rsidR="00250F4B" w:rsidRDefault="00250F4B" w:rsidP="00FB3C64">
      <w:pPr>
        <w:rPr>
          <w:rFonts w:ascii="Arial" w:hAnsi="Arial" w:cs="Arial"/>
        </w:rPr>
      </w:pPr>
    </w:p>
    <w:p w:rsidR="00250F4B" w:rsidRPr="00AC43E4" w:rsidRDefault="00250F4B" w:rsidP="00250F4B">
      <w:pPr>
        <w:rPr>
          <w:rFonts w:ascii="Arial" w:hAnsi="Arial" w:cs="Arial"/>
          <w:b/>
        </w:rPr>
      </w:pPr>
      <w:r w:rsidRPr="00AC43E4">
        <w:rPr>
          <w:rFonts w:ascii="Arial" w:hAnsi="Arial" w:cs="Arial"/>
          <w:b/>
        </w:rPr>
        <w:lastRenderedPageBreak/>
        <w:t>14. Assets, properties and estates</w:t>
      </w:r>
    </w:p>
    <w:tbl>
      <w:tblPr>
        <w:tblStyle w:val="TableGrid"/>
        <w:tblW w:w="5000" w:type="pct"/>
        <w:tblLook w:val="04A0" w:firstRow="1" w:lastRow="0" w:firstColumn="1" w:lastColumn="0" w:noHBand="0" w:noVBand="1"/>
      </w:tblPr>
      <w:tblGrid>
        <w:gridCol w:w="1268"/>
        <w:gridCol w:w="4421"/>
        <w:gridCol w:w="2828"/>
        <w:gridCol w:w="2828"/>
        <w:gridCol w:w="2829"/>
      </w:tblGrid>
      <w:tr w:rsidR="00C17732" w:rsidTr="00764766">
        <w:tc>
          <w:tcPr>
            <w:tcW w:w="438" w:type="pct"/>
          </w:tcPr>
          <w:p w:rsidR="00C17732" w:rsidRDefault="00C17732" w:rsidP="00500D6F">
            <w:pPr>
              <w:rPr>
                <w:rFonts w:ascii="Arial" w:hAnsi="Arial" w:cs="Arial"/>
              </w:rPr>
            </w:pPr>
            <w:r>
              <w:rPr>
                <w:rFonts w:ascii="Arial" w:hAnsi="Arial" w:cs="Arial"/>
              </w:rPr>
              <w:t>Regulation number</w:t>
            </w:r>
          </w:p>
        </w:tc>
        <w:tc>
          <w:tcPr>
            <w:tcW w:w="1562" w:type="pct"/>
          </w:tcPr>
          <w:p w:rsidR="00C17732" w:rsidRDefault="00C17732" w:rsidP="00500D6F">
            <w:pPr>
              <w:rPr>
                <w:rFonts w:ascii="Arial" w:hAnsi="Arial" w:cs="Arial"/>
              </w:rPr>
            </w:pPr>
            <w:r>
              <w:rPr>
                <w:rFonts w:ascii="Arial" w:hAnsi="Arial" w:cs="Arial"/>
              </w:rPr>
              <w:t>Statement</w:t>
            </w:r>
          </w:p>
        </w:tc>
        <w:tc>
          <w:tcPr>
            <w:tcW w:w="1000" w:type="pct"/>
          </w:tcPr>
          <w:p w:rsidR="00C17732" w:rsidRDefault="00C17732" w:rsidP="00500D6F">
            <w:pPr>
              <w:rPr>
                <w:rFonts w:ascii="Arial" w:hAnsi="Arial" w:cs="Arial"/>
              </w:rPr>
            </w:pPr>
            <w:r>
              <w:rPr>
                <w:rFonts w:ascii="Arial" w:hAnsi="Arial" w:cs="Arial"/>
              </w:rPr>
              <w:t>Actions Required</w:t>
            </w:r>
          </w:p>
        </w:tc>
        <w:tc>
          <w:tcPr>
            <w:tcW w:w="1000" w:type="pct"/>
          </w:tcPr>
          <w:p w:rsidR="00C17732" w:rsidRDefault="00C17732" w:rsidP="00500D6F">
            <w:pPr>
              <w:rPr>
                <w:rFonts w:ascii="Arial" w:hAnsi="Arial" w:cs="Arial"/>
              </w:rPr>
            </w:pPr>
            <w:r>
              <w:rPr>
                <w:rFonts w:ascii="Arial" w:hAnsi="Arial" w:cs="Arial"/>
              </w:rPr>
              <w:t>Evidence</w:t>
            </w:r>
          </w:p>
        </w:tc>
        <w:tc>
          <w:tcPr>
            <w:tcW w:w="1000"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250F4B" w:rsidTr="00764766">
        <w:tc>
          <w:tcPr>
            <w:tcW w:w="438" w:type="pct"/>
          </w:tcPr>
          <w:p w:rsidR="00250F4B" w:rsidRDefault="00250F4B" w:rsidP="00FB3C64">
            <w:pPr>
              <w:rPr>
                <w:rFonts w:ascii="Arial" w:hAnsi="Arial" w:cs="Arial"/>
              </w:rPr>
            </w:pPr>
            <w:r>
              <w:rPr>
                <w:rFonts w:ascii="Arial" w:hAnsi="Arial" w:cs="Arial"/>
              </w:rPr>
              <w:t>14.1</w:t>
            </w:r>
          </w:p>
        </w:tc>
        <w:tc>
          <w:tcPr>
            <w:tcW w:w="1562" w:type="pct"/>
          </w:tcPr>
          <w:p w:rsidR="00250F4B" w:rsidRPr="00250F4B" w:rsidRDefault="00250F4B" w:rsidP="00250F4B">
            <w:pPr>
              <w:rPr>
                <w:rFonts w:ascii="Arial" w:hAnsi="Arial" w:cs="Arial"/>
                <w:sz w:val="20"/>
                <w:szCs w:val="20"/>
              </w:rPr>
            </w:pPr>
            <w:r w:rsidRPr="00250F4B">
              <w:rPr>
                <w:rFonts w:ascii="Arial" w:hAnsi="Arial" w:cs="Arial"/>
                <w:sz w:val="20"/>
                <w:szCs w:val="20"/>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250F4B" w:rsidRDefault="00250F4B" w:rsidP="00FB3C64">
            <w:pPr>
              <w:rPr>
                <w:rFonts w:ascii="Arial" w:hAnsi="Arial" w:cs="Arial"/>
              </w:rPr>
            </w:pPr>
          </w:p>
        </w:tc>
        <w:tc>
          <w:tcPr>
            <w:tcW w:w="1000" w:type="pct"/>
          </w:tcPr>
          <w:p w:rsidR="00250F4B" w:rsidRPr="00250F4B" w:rsidRDefault="00250F4B" w:rsidP="00250F4B">
            <w:pPr>
              <w:pStyle w:val="ListParagraph"/>
              <w:numPr>
                <w:ilvl w:val="0"/>
                <w:numId w:val="41"/>
              </w:numPr>
              <w:rPr>
                <w:rFonts w:ascii="Arial" w:hAnsi="Arial" w:cs="Arial"/>
                <w:sz w:val="20"/>
                <w:szCs w:val="20"/>
              </w:rPr>
            </w:pPr>
            <w:r w:rsidRPr="00250F4B">
              <w:rPr>
                <w:rFonts w:ascii="Arial" w:hAnsi="Arial" w:cs="Arial"/>
                <w:sz w:val="20"/>
                <w:szCs w:val="20"/>
              </w:rPr>
              <w:t>To ensure receipt for Title Deeds to Fanners Field are included in handover of documents from former clerk</w:t>
            </w:r>
          </w:p>
          <w:p w:rsidR="00250F4B" w:rsidRPr="00250F4B" w:rsidRDefault="00250F4B" w:rsidP="00250F4B">
            <w:pPr>
              <w:pStyle w:val="ListParagraph"/>
              <w:numPr>
                <w:ilvl w:val="0"/>
                <w:numId w:val="41"/>
              </w:numPr>
              <w:rPr>
                <w:rFonts w:ascii="Arial" w:hAnsi="Arial" w:cs="Arial"/>
                <w:sz w:val="20"/>
                <w:szCs w:val="20"/>
              </w:rPr>
            </w:pPr>
            <w:r w:rsidRPr="00250F4B">
              <w:rPr>
                <w:rFonts w:ascii="Arial" w:hAnsi="Arial" w:cs="Arial"/>
                <w:sz w:val="20"/>
                <w:szCs w:val="20"/>
              </w:rPr>
              <w:t xml:space="preserve">To contact </w:t>
            </w:r>
            <w:proofErr w:type="spellStart"/>
            <w:r w:rsidRPr="00250F4B">
              <w:rPr>
                <w:rFonts w:ascii="Arial" w:hAnsi="Arial" w:cs="Arial"/>
                <w:sz w:val="20"/>
                <w:szCs w:val="20"/>
              </w:rPr>
              <w:t>Rutters</w:t>
            </w:r>
            <w:proofErr w:type="spellEnd"/>
            <w:r w:rsidRPr="00250F4B">
              <w:rPr>
                <w:rFonts w:ascii="Arial" w:hAnsi="Arial" w:cs="Arial"/>
                <w:sz w:val="20"/>
                <w:szCs w:val="20"/>
              </w:rPr>
              <w:t xml:space="preserve"> solicitors in Shaftesbury to obtain written confirmation that title deeds held on behalf of parish council, and retained as evidence</w:t>
            </w:r>
          </w:p>
          <w:p w:rsidR="00250F4B" w:rsidRPr="00250F4B" w:rsidRDefault="00250F4B" w:rsidP="00250F4B">
            <w:pPr>
              <w:pStyle w:val="ListParagraph"/>
              <w:numPr>
                <w:ilvl w:val="0"/>
                <w:numId w:val="41"/>
              </w:numPr>
              <w:rPr>
                <w:rFonts w:ascii="Arial" w:hAnsi="Arial" w:cs="Arial"/>
              </w:rPr>
            </w:pPr>
            <w:r w:rsidRPr="00250F4B">
              <w:rPr>
                <w:rFonts w:ascii="Arial" w:hAnsi="Arial" w:cs="Arial"/>
                <w:sz w:val="20"/>
                <w:szCs w:val="20"/>
              </w:rPr>
              <w:t>Asset Register to be updated accordingly</w:t>
            </w:r>
          </w:p>
        </w:tc>
        <w:tc>
          <w:tcPr>
            <w:tcW w:w="1000" w:type="pct"/>
          </w:tcPr>
          <w:p w:rsidR="00250F4B" w:rsidRPr="009C1C05" w:rsidRDefault="00250F4B" w:rsidP="00250F4B">
            <w:pPr>
              <w:pStyle w:val="ListParagraph"/>
              <w:numPr>
                <w:ilvl w:val="0"/>
                <w:numId w:val="41"/>
              </w:numPr>
              <w:rPr>
                <w:rFonts w:ascii="Arial" w:hAnsi="Arial" w:cs="Arial"/>
                <w:sz w:val="20"/>
                <w:szCs w:val="20"/>
              </w:rPr>
            </w:pPr>
            <w:r w:rsidRPr="009C1C05">
              <w:rPr>
                <w:rFonts w:ascii="Arial" w:hAnsi="Arial" w:cs="Arial"/>
                <w:sz w:val="20"/>
                <w:szCs w:val="20"/>
              </w:rPr>
              <w:t>Minutes</w:t>
            </w:r>
          </w:p>
          <w:p w:rsidR="00250F4B" w:rsidRPr="009C1C05" w:rsidRDefault="00250F4B" w:rsidP="00250F4B">
            <w:pPr>
              <w:pStyle w:val="ListParagraph"/>
              <w:numPr>
                <w:ilvl w:val="0"/>
                <w:numId w:val="41"/>
              </w:numPr>
              <w:rPr>
                <w:rFonts w:ascii="Arial" w:hAnsi="Arial" w:cs="Arial"/>
                <w:sz w:val="20"/>
                <w:szCs w:val="20"/>
              </w:rPr>
            </w:pPr>
            <w:r w:rsidRPr="009C1C05">
              <w:rPr>
                <w:rFonts w:ascii="Arial" w:hAnsi="Arial" w:cs="Arial"/>
                <w:sz w:val="20"/>
                <w:szCs w:val="20"/>
              </w:rPr>
              <w:t>Documents</w:t>
            </w:r>
          </w:p>
          <w:p w:rsidR="00250F4B" w:rsidRPr="00250F4B" w:rsidRDefault="00250F4B" w:rsidP="00250F4B">
            <w:pPr>
              <w:pStyle w:val="ListParagraph"/>
              <w:numPr>
                <w:ilvl w:val="0"/>
                <w:numId w:val="41"/>
              </w:numPr>
              <w:rPr>
                <w:rFonts w:ascii="Arial" w:hAnsi="Arial" w:cs="Arial"/>
              </w:rPr>
            </w:pPr>
            <w:r w:rsidRPr="009C1C05">
              <w:rPr>
                <w:rFonts w:ascii="Arial" w:hAnsi="Arial" w:cs="Arial"/>
                <w:sz w:val="20"/>
                <w:szCs w:val="20"/>
              </w:rPr>
              <w:t>Asset Register</w:t>
            </w:r>
          </w:p>
        </w:tc>
        <w:tc>
          <w:tcPr>
            <w:tcW w:w="1000" w:type="pct"/>
          </w:tcPr>
          <w:p w:rsidR="00250F4B" w:rsidRPr="009C1C05" w:rsidRDefault="009C1C05" w:rsidP="00FB3C64">
            <w:pPr>
              <w:rPr>
                <w:rFonts w:ascii="Arial" w:hAnsi="Arial" w:cs="Arial"/>
                <w:sz w:val="20"/>
                <w:szCs w:val="20"/>
              </w:rPr>
            </w:pPr>
            <w:proofErr w:type="spellStart"/>
            <w:r w:rsidRPr="009C1C05">
              <w:rPr>
                <w:rFonts w:ascii="Arial" w:hAnsi="Arial" w:cs="Arial"/>
                <w:sz w:val="20"/>
                <w:szCs w:val="20"/>
              </w:rPr>
              <w:t>Ongoing</w:t>
            </w:r>
            <w:proofErr w:type="spellEnd"/>
          </w:p>
        </w:tc>
      </w:tr>
      <w:tr w:rsidR="00250F4B" w:rsidTr="00764766">
        <w:tc>
          <w:tcPr>
            <w:tcW w:w="438" w:type="pct"/>
          </w:tcPr>
          <w:p w:rsidR="00250F4B" w:rsidRDefault="00EA1049" w:rsidP="00FB3C64">
            <w:pPr>
              <w:rPr>
                <w:rFonts w:ascii="Arial" w:hAnsi="Arial" w:cs="Arial"/>
              </w:rPr>
            </w:pPr>
            <w:r>
              <w:rPr>
                <w:rFonts w:ascii="Arial" w:hAnsi="Arial" w:cs="Arial"/>
              </w:rPr>
              <w:t>14.2</w:t>
            </w:r>
          </w:p>
        </w:tc>
        <w:tc>
          <w:tcPr>
            <w:tcW w:w="1562" w:type="pct"/>
          </w:tcPr>
          <w:p w:rsidR="00EA1049" w:rsidRPr="00EA1049" w:rsidRDefault="00EA1049" w:rsidP="00EA1049">
            <w:pPr>
              <w:rPr>
                <w:rFonts w:ascii="Arial" w:hAnsi="Arial" w:cs="Arial"/>
                <w:sz w:val="20"/>
                <w:szCs w:val="20"/>
              </w:rPr>
            </w:pPr>
            <w:r w:rsidRPr="00EA1049">
              <w:rPr>
                <w:rFonts w:ascii="Arial" w:hAnsi="Arial" w:cs="Arial"/>
                <w:sz w:val="20"/>
                <w:szCs w:val="20"/>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rsidR="00250F4B" w:rsidRDefault="00250F4B" w:rsidP="00FB3C64">
            <w:pPr>
              <w:rPr>
                <w:rFonts w:ascii="Arial" w:hAnsi="Arial" w:cs="Arial"/>
              </w:rPr>
            </w:pPr>
          </w:p>
        </w:tc>
        <w:tc>
          <w:tcPr>
            <w:tcW w:w="1000" w:type="pct"/>
          </w:tcPr>
          <w:p w:rsidR="00250F4B" w:rsidRDefault="00EA1049" w:rsidP="00EA1049">
            <w:pPr>
              <w:pStyle w:val="ListParagraph"/>
              <w:numPr>
                <w:ilvl w:val="0"/>
                <w:numId w:val="42"/>
              </w:numPr>
              <w:rPr>
                <w:rFonts w:ascii="Arial" w:hAnsi="Arial" w:cs="Arial"/>
                <w:sz w:val="20"/>
                <w:szCs w:val="20"/>
              </w:rPr>
            </w:pPr>
            <w:r w:rsidRPr="00EA1049">
              <w:rPr>
                <w:rFonts w:ascii="Arial" w:hAnsi="Arial" w:cs="Arial"/>
                <w:sz w:val="20"/>
                <w:szCs w:val="20"/>
              </w:rPr>
              <w:t>To consider if charging any fees for parking on Fanners Field (£1 nominal value) should be reviewed within this regulation</w:t>
            </w:r>
          </w:p>
          <w:p w:rsidR="00EA1049" w:rsidRPr="00EA1049" w:rsidRDefault="00EA1049" w:rsidP="00EA1049">
            <w:pPr>
              <w:pStyle w:val="ListParagraph"/>
              <w:numPr>
                <w:ilvl w:val="0"/>
                <w:numId w:val="42"/>
              </w:numPr>
              <w:rPr>
                <w:rFonts w:ascii="Arial" w:hAnsi="Arial" w:cs="Arial"/>
                <w:sz w:val="20"/>
                <w:szCs w:val="20"/>
              </w:rPr>
            </w:pPr>
            <w:r w:rsidRPr="00EA1049">
              <w:rPr>
                <w:rFonts w:ascii="Arial" w:hAnsi="Arial" w:cs="Arial"/>
                <w:sz w:val="20"/>
                <w:szCs w:val="20"/>
              </w:rPr>
              <w:t xml:space="preserve">To consider implications of forward plans for replacing assets, bus shelters, play area </w:t>
            </w:r>
            <w:proofErr w:type="spellStart"/>
            <w:r w:rsidRPr="00EA1049">
              <w:rPr>
                <w:rFonts w:ascii="Arial" w:hAnsi="Arial" w:cs="Arial"/>
                <w:sz w:val="20"/>
                <w:szCs w:val="20"/>
              </w:rPr>
              <w:t>etc</w:t>
            </w:r>
            <w:proofErr w:type="spellEnd"/>
            <w:r w:rsidRPr="00EA1049">
              <w:rPr>
                <w:rFonts w:ascii="Arial" w:hAnsi="Arial" w:cs="Arial"/>
                <w:sz w:val="20"/>
                <w:szCs w:val="20"/>
              </w:rPr>
              <w:t xml:space="preserve"> and need for public consultation</w:t>
            </w:r>
          </w:p>
          <w:p w:rsidR="00EA1049" w:rsidRPr="00EA1049" w:rsidRDefault="00EA1049" w:rsidP="00EA1049">
            <w:pPr>
              <w:pStyle w:val="ListParagraph"/>
              <w:numPr>
                <w:ilvl w:val="0"/>
                <w:numId w:val="42"/>
              </w:numPr>
              <w:rPr>
                <w:rFonts w:ascii="Arial" w:hAnsi="Arial" w:cs="Arial"/>
                <w:sz w:val="20"/>
                <w:szCs w:val="20"/>
              </w:rPr>
            </w:pPr>
            <w:r w:rsidRPr="00EA1049">
              <w:rPr>
                <w:rFonts w:ascii="Arial" w:hAnsi="Arial" w:cs="Arial"/>
                <w:sz w:val="20"/>
                <w:szCs w:val="20"/>
              </w:rPr>
              <w:t xml:space="preserve">To have in place, an appropriate method for any consultation exercise that </w:t>
            </w:r>
            <w:r w:rsidRPr="00EA1049">
              <w:rPr>
                <w:rFonts w:ascii="Arial" w:hAnsi="Arial" w:cs="Arial"/>
                <w:sz w:val="20"/>
                <w:szCs w:val="20"/>
              </w:rPr>
              <w:lastRenderedPageBreak/>
              <w:t>combines both full transparency and value for mon</w:t>
            </w:r>
            <w:r>
              <w:rPr>
                <w:rFonts w:ascii="Arial" w:hAnsi="Arial" w:cs="Arial"/>
                <w:sz w:val="20"/>
                <w:szCs w:val="20"/>
              </w:rPr>
              <w:t>e</w:t>
            </w:r>
            <w:r w:rsidRPr="00EA1049">
              <w:rPr>
                <w:rFonts w:ascii="Arial" w:hAnsi="Arial" w:cs="Arial"/>
                <w:sz w:val="20"/>
                <w:szCs w:val="20"/>
              </w:rPr>
              <w:t>y</w:t>
            </w:r>
          </w:p>
        </w:tc>
        <w:tc>
          <w:tcPr>
            <w:tcW w:w="1000" w:type="pct"/>
          </w:tcPr>
          <w:p w:rsidR="009C1C05" w:rsidRPr="009C1C05" w:rsidRDefault="009C1C05" w:rsidP="009C1C05">
            <w:pPr>
              <w:pStyle w:val="ListParagraph"/>
              <w:numPr>
                <w:ilvl w:val="0"/>
                <w:numId w:val="42"/>
              </w:numPr>
              <w:rPr>
                <w:rFonts w:ascii="Arial" w:hAnsi="Arial" w:cs="Arial"/>
                <w:sz w:val="20"/>
                <w:szCs w:val="20"/>
              </w:rPr>
            </w:pPr>
            <w:r w:rsidRPr="009C1C05">
              <w:rPr>
                <w:rFonts w:ascii="Arial" w:hAnsi="Arial" w:cs="Arial"/>
                <w:sz w:val="20"/>
                <w:szCs w:val="20"/>
              </w:rPr>
              <w:lastRenderedPageBreak/>
              <w:t>Minutes</w:t>
            </w:r>
          </w:p>
          <w:p w:rsidR="009C1C05" w:rsidRDefault="009C1C05" w:rsidP="009C1C05">
            <w:pPr>
              <w:pStyle w:val="ListParagraph"/>
              <w:numPr>
                <w:ilvl w:val="0"/>
                <w:numId w:val="42"/>
              </w:numPr>
              <w:rPr>
                <w:rFonts w:ascii="Arial" w:hAnsi="Arial" w:cs="Arial"/>
                <w:sz w:val="20"/>
                <w:szCs w:val="20"/>
              </w:rPr>
            </w:pPr>
            <w:r w:rsidRPr="009C1C05">
              <w:rPr>
                <w:rFonts w:ascii="Arial" w:hAnsi="Arial" w:cs="Arial"/>
                <w:sz w:val="20"/>
                <w:szCs w:val="20"/>
              </w:rPr>
              <w:t>Documents</w:t>
            </w:r>
          </w:p>
          <w:p w:rsidR="009C1C05" w:rsidRDefault="009C1C05" w:rsidP="009C1C05">
            <w:pPr>
              <w:pStyle w:val="ListParagraph"/>
              <w:numPr>
                <w:ilvl w:val="0"/>
                <w:numId w:val="42"/>
              </w:numPr>
              <w:rPr>
                <w:rFonts w:ascii="Arial" w:hAnsi="Arial" w:cs="Arial"/>
                <w:sz w:val="20"/>
                <w:szCs w:val="20"/>
              </w:rPr>
            </w:pPr>
            <w:r w:rsidRPr="009C1C05">
              <w:rPr>
                <w:rFonts w:ascii="Arial" w:hAnsi="Arial" w:cs="Arial"/>
                <w:sz w:val="20"/>
                <w:szCs w:val="20"/>
              </w:rPr>
              <w:t>Asset Register</w:t>
            </w:r>
          </w:p>
          <w:p w:rsidR="009C1C05" w:rsidRPr="009C1C05" w:rsidRDefault="009C1C05" w:rsidP="009C1C05">
            <w:pPr>
              <w:pStyle w:val="ListParagraph"/>
              <w:numPr>
                <w:ilvl w:val="0"/>
                <w:numId w:val="42"/>
              </w:numPr>
              <w:rPr>
                <w:rFonts w:ascii="Arial" w:hAnsi="Arial" w:cs="Arial"/>
                <w:sz w:val="20"/>
                <w:szCs w:val="20"/>
              </w:rPr>
            </w:pPr>
            <w:r>
              <w:rPr>
                <w:rFonts w:ascii="Arial" w:hAnsi="Arial" w:cs="Arial"/>
                <w:sz w:val="20"/>
                <w:szCs w:val="20"/>
              </w:rPr>
              <w:t>Consultation documents (if required)</w:t>
            </w:r>
          </w:p>
          <w:p w:rsidR="00250F4B" w:rsidRDefault="00250F4B" w:rsidP="009C1C05">
            <w:pPr>
              <w:rPr>
                <w:rFonts w:ascii="Arial" w:hAnsi="Arial" w:cs="Arial"/>
              </w:rPr>
            </w:pPr>
          </w:p>
        </w:tc>
        <w:tc>
          <w:tcPr>
            <w:tcW w:w="1000" w:type="pct"/>
          </w:tcPr>
          <w:p w:rsidR="00250F4B" w:rsidRDefault="009C1C05" w:rsidP="00FB3C64">
            <w:pPr>
              <w:rPr>
                <w:rFonts w:ascii="Arial" w:hAnsi="Arial" w:cs="Arial"/>
              </w:rPr>
            </w:pPr>
            <w:proofErr w:type="spellStart"/>
            <w:r w:rsidRPr="009C1C05">
              <w:rPr>
                <w:rFonts w:ascii="Arial" w:hAnsi="Arial" w:cs="Arial"/>
                <w:sz w:val="20"/>
                <w:szCs w:val="20"/>
              </w:rPr>
              <w:t>Ongoing</w:t>
            </w:r>
            <w:proofErr w:type="spellEnd"/>
          </w:p>
        </w:tc>
      </w:tr>
      <w:tr w:rsidR="00250F4B" w:rsidTr="00764766">
        <w:tc>
          <w:tcPr>
            <w:tcW w:w="438" w:type="pct"/>
          </w:tcPr>
          <w:p w:rsidR="00250F4B" w:rsidRDefault="00EA1049" w:rsidP="00EA1049">
            <w:pPr>
              <w:rPr>
                <w:rFonts w:ascii="Arial" w:hAnsi="Arial" w:cs="Arial"/>
              </w:rPr>
            </w:pPr>
            <w:r>
              <w:rPr>
                <w:rFonts w:ascii="Arial" w:hAnsi="Arial" w:cs="Arial"/>
              </w:rPr>
              <w:lastRenderedPageBreak/>
              <w:t>14.5</w:t>
            </w:r>
          </w:p>
        </w:tc>
        <w:tc>
          <w:tcPr>
            <w:tcW w:w="1562" w:type="pct"/>
          </w:tcPr>
          <w:p w:rsidR="00EA1049" w:rsidRPr="00FF7D30" w:rsidRDefault="00EA1049" w:rsidP="00EA1049">
            <w:pPr>
              <w:rPr>
                <w:rFonts w:ascii="Arial" w:hAnsi="Arial" w:cs="Arial"/>
                <w:sz w:val="20"/>
                <w:szCs w:val="20"/>
              </w:rPr>
            </w:pPr>
            <w:r w:rsidRPr="00FF7D30">
              <w:rPr>
                <w:rFonts w:ascii="Arial" w:hAnsi="Arial" w:cs="Arial"/>
                <w:sz w:val="20"/>
                <w:szCs w:val="20"/>
              </w:rPr>
              <w:t>Subject only to the limit set in Regulation 14.2 above, no tangible moveable property shall be purchased or acquired without the authority of the full council. In each case a report in writing shall be provided to council with a full business case.</w:t>
            </w:r>
          </w:p>
          <w:p w:rsidR="00250F4B" w:rsidRPr="00FF7D30" w:rsidRDefault="00250F4B" w:rsidP="00EA1049">
            <w:pPr>
              <w:rPr>
                <w:rFonts w:ascii="Arial" w:hAnsi="Arial" w:cs="Arial"/>
                <w:sz w:val="20"/>
                <w:szCs w:val="20"/>
              </w:rPr>
            </w:pPr>
          </w:p>
        </w:tc>
        <w:tc>
          <w:tcPr>
            <w:tcW w:w="1000" w:type="pct"/>
          </w:tcPr>
          <w:p w:rsidR="00250F4B" w:rsidRPr="00FF7D30" w:rsidRDefault="00EA1049" w:rsidP="00EA1049">
            <w:pPr>
              <w:pStyle w:val="ListParagraph"/>
              <w:numPr>
                <w:ilvl w:val="0"/>
                <w:numId w:val="42"/>
              </w:numPr>
              <w:rPr>
                <w:rFonts w:ascii="Arial" w:hAnsi="Arial" w:cs="Arial"/>
                <w:sz w:val="20"/>
                <w:szCs w:val="20"/>
              </w:rPr>
            </w:pPr>
            <w:r w:rsidRPr="00FF7D30">
              <w:rPr>
                <w:rFonts w:ascii="Arial" w:hAnsi="Arial" w:cs="Arial"/>
                <w:sz w:val="20"/>
                <w:szCs w:val="20"/>
              </w:rPr>
              <w:t xml:space="preserve">During 2020/2021, and beyond, all purchases will be subject to a full business case, in line with the increased precept and forward plan for replacing assets </w:t>
            </w:r>
          </w:p>
        </w:tc>
        <w:tc>
          <w:tcPr>
            <w:tcW w:w="1000" w:type="pct"/>
          </w:tcPr>
          <w:p w:rsidR="009C1C05" w:rsidRPr="009C1C05" w:rsidRDefault="009C1C05" w:rsidP="009C1C05">
            <w:pPr>
              <w:pStyle w:val="ListParagraph"/>
              <w:numPr>
                <w:ilvl w:val="0"/>
                <w:numId w:val="42"/>
              </w:numPr>
              <w:rPr>
                <w:rFonts w:ascii="Arial" w:hAnsi="Arial" w:cs="Arial"/>
                <w:sz w:val="20"/>
                <w:szCs w:val="20"/>
              </w:rPr>
            </w:pPr>
            <w:r w:rsidRPr="009C1C05">
              <w:rPr>
                <w:rFonts w:ascii="Arial" w:hAnsi="Arial" w:cs="Arial"/>
                <w:sz w:val="20"/>
                <w:szCs w:val="20"/>
              </w:rPr>
              <w:t>Minutes</w:t>
            </w:r>
          </w:p>
          <w:p w:rsidR="009C1C05" w:rsidRDefault="009C1C05" w:rsidP="009C1C05">
            <w:pPr>
              <w:pStyle w:val="ListParagraph"/>
              <w:numPr>
                <w:ilvl w:val="0"/>
                <w:numId w:val="42"/>
              </w:numPr>
              <w:rPr>
                <w:rFonts w:ascii="Arial" w:hAnsi="Arial" w:cs="Arial"/>
                <w:sz w:val="20"/>
                <w:szCs w:val="20"/>
              </w:rPr>
            </w:pPr>
            <w:r w:rsidRPr="009C1C05">
              <w:rPr>
                <w:rFonts w:ascii="Arial" w:hAnsi="Arial" w:cs="Arial"/>
                <w:sz w:val="20"/>
                <w:szCs w:val="20"/>
              </w:rPr>
              <w:t>Documents</w:t>
            </w:r>
          </w:p>
          <w:p w:rsidR="009C1C05" w:rsidRDefault="009C1C05" w:rsidP="009C1C05">
            <w:pPr>
              <w:pStyle w:val="ListParagraph"/>
              <w:numPr>
                <w:ilvl w:val="0"/>
                <w:numId w:val="42"/>
              </w:numPr>
              <w:rPr>
                <w:rFonts w:ascii="Arial" w:hAnsi="Arial" w:cs="Arial"/>
                <w:sz w:val="20"/>
                <w:szCs w:val="20"/>
              </w:rPr>
            </w:pPr>
            <w:r w:rsidRPr="009C1C05">
              <w:rPr>
                <w:rFonts w:ascii="Arial" w:hAnsi="Arial" w:cs="Arial"/>
                <w:sz w:val="20"/>
                <w:szCs w:val="20"/>
              </w:rPr>
              <w:t>Asset Register</w:t>
            </w:r>
          </w:p>
          <w:p w:rsidR="009C1C05" w:rsidRPr="009C1C05" w:rsidRDefault="009C1C05" w:rsidP="009C1C05">
            <w:pPr>
              <w:pStyle w:val="ListParagraph"/>
              <w:numPr>
                <w:ilvl w:val="0"/>
                <w:numId w:val="42"/>
              </w:numPr>
              <w:rPr>
                <w:rFonts w:ascii="Arial" w:hAnsi="Arial" w:cs="Arial"/>
                <w:sz w:val="20"/>
                <w:szCs w:val="20"/>
              </w:rPr>
            </w:pPr>
            <w:r>
              <w:rPr>
                <w:rFonts w:ascii="Arial" w:hAnsi="Arial" w:cs="Arial"/>
                <w:sz w:val="20"/>
                <w:szCs w:val="20"/>
              </w:rPr>
              <w:t>Consultation documents (if required)</w:t>
            </w:r>
          </w:p>
          <w:p w:rsidR="00250F4B" w:rsidRDefault="00250F4B" w:rsidP="00FB3C64">
            <w:pPr>
              <w:rPr>
                <w:rFonts w:ascii="Arial" w:hAnsi="Arial" w:cs="Arial"/>
              </w:rPr>
            </w:pPr>
          </w:p>
        </w:tc>
        <w:tc>
          <w:tcPr>
            <w:tcW w:w="1000" w:type="pct"/>
          </w:tcPr>
          <w:p w:rsidR="00250F4B" w:rsidRPr="009C1C05" w:rsidRDefault="009C1C05" w:rsidP="00FB3C64">
            <w:pPr>
              <w:rPr>
                <w:rFonts w:ascii="Arial" w:hAnsi="Arial" w:cs="Arial"/>
                <w:sz w:val="20"/>
                <w:szCs w:val="20"/>
              </w:rPr>
            </w:pPr>
            <w:proofErr w:type="spellStart"/>
            <w:r w:rsidRPr="009C1C05">
              <w:rPr>
                <w:rFonts w:ascii="Arial" w:hAnsi="Arial" w:cs="Arial"/>
                <w:sz w:val="20"/>
                <w:szCs w:val="20"/>
              </w:rPr>
              <w:t>Ongoing</w:t>
            </w:r>
            <w:proofErr w:type="spellEnd"/>
          </w:p>
        </w:tc>
      </w:tr>
      <w:tr w:rsidR="00250F4B" w:rsidTr="00764766">
        <w:tc>
          <w:tcPr>
            <w:tcW w:w="438" w:type="pct"/>
          </w:tcPr>
          <w:p w:rsidR="00250F4B" w:rsidRDefault="00EA1049" w:rsidP="00FB3C64">
            <w:pPr>
              <w:rPr>
                <w:rFonts w:ascii="Arial" w:hAnsi="Arial" w:cs="Arial"/>
              </w:rPr>
            </w:pPr>
            <w:r>
              <w:rPr>
                <w:rFonts w:ascii="Arial" w:hAnsi="Arial" w:cs="Arial"/>
              </w:rPr>
              <w:t>14.6</w:t>
            </w:r>
          </w:p>
        </w:tc>
        <w:tc>
          <w:tcPr>
            <w:tcW w:w="1562" w:type="pct"/>
          </w:tcPr>
          <w:p w:rsidR="00250F4B" w:rsidRPr="00FF7D30" w:rsidRDefault="00EA1049" w:rsidP="00FB3C64">
            <w:pPr>
              <w:rPr>
                <w:rFonts w:ascii="Arial" w:hAnsi="Arial" w:cs="Arial"/>
                <w:sz w:val="20"/>
                <w:szCs w:val="20"/>
              </w:rPr>
            </w:pPr>
            <w:r w:rsidRPr="00FF7D30">
              <w:rPr>
                <w:rFonts w:ascii="Arial" w:hAnsi="Arial" w:cs="Arial"/>
                <w:sz w:val="20"/>
                <w:szCs w:val="20"/>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tc>
        <w:tc>
          <w:tcPr>
            <w:tcW w:w="1000" w:type="pct"/>
          </w:tcPr>
          <w:p w:rsidR="00250F4B" w:rsidRPr="00FF7D30" w:rsidRDefault="00EA1049" w:rsidP="00EA1049">
            <w:pPr>
              <w:pStyle w:val="ListParagraph"/>
              <w:numPr>
                <w:ilvl w:val="0"/>
                <w:numId w:val="42"/>
              </w:numPr>
              <w:rPr>
                <w:rFonts w:ascii="Arial" w:hAnsi="Arial" w:cs="Arial"/>
                <w:sz w:val="20"/>
                <w:szCs w:val="20"/>
              </w:rPr>
            </w:pPr>
            <w:r w:rsidRPr="00FF7D30">
              <w:rPr>
                <w:rFonts w:ascii="Arial" w:hAnsi="Arial" w:cs="Arial"/>
                <w:sz w:val="20"/>
                <w:szCs w:val="20"/>
              </w:rPr>
              <w:t xml:space="preserve">Full review of Assets completed in March &amp; May 2019. Also </w:t>
            </w:r>
            <w:r w:rsidR="00FF7D30" w:rsidRPr="00FF7D30">
              <w:rPr>
                <w:rFonts w:ascii="Arial" w:hAnsi="Arial" w:cs="Arial"/>
                <w:sz w:val="20"/>
                <w:szCs w:val="20"/>
              </w:rPr>
              <w:t>Inspection carried out of play area. Annual review to be repeated in May</w:t>
            </w:r>
          </w:p>
          <w:p w:rsidR="00FF7D30" w:rsidRPr="00FF7D30" w:rsidRDefault="00FF7D30" w:rsidP="00EA1049">
            <w:pPr>
              <w:pStyle w:val="ListParagraph"/>
              <w:numPr>
                <w:ilvl w:val="0"/>
                <w:numId w:val="42"/>
              </w:numPr>
              <w:rPr>
                <w:rFonts w:ascii="Arial" w:hAnsi="Arial" w:cs="Arial"/>
                <w:sz w:val="20"/>
                <w:szCs w:val="20"/>
              </w:rPr>
            </w:pPr>
            <w:r w:rsidRPr="00FF7D30">
              <w:rPr>
                <w:rFonts w:ascii="Arial" w:hAnsi="Arial" w:cs="Arial"/>
                <w:sz w:val="20"/>
                <w:szCs w:val="20"/>
              </w:rPr>
              <w:t xml:space="preserve">Asset Register to be reviewed and re-written, This will include all required information as per JPAG recommendations (locations </w:t>
            </w:r>
            <w:proofErr w:type="spellStart"/>
            <w:r w:rsidRPr="00FF7D30">
              <w:rPr>
                <w:rFonts w:ascii="Arial" w:hAnsi="Arial" w:cs="Arial"/>
                <w:sz w:val="20"/>
                <w:szCs w:val="20"/>
              </w:rPr>
              <w:t>etc</w:t>
            </w:r>
            <w:proofErr w:type="spellEnd"/>
            <w:r w:rsidRPr="00FF7D30">
              <w:rPr>
                <w:rFonts w:ascii="Arial" w:hAnsi="Arial" w:cs="Arial"/>
                <w:sz w:val="20"/>
                <w:szCs w:val="20"/>
              </w:rPr>
              <w:t>) and will re-name assets in line with inspection reports so that all records cross reference</w:t>
            </w:r>
          </w:p>
        </w:tc>
        <w:tc>
          <w:tcPr>
            <w:tcW w:w="1000" w:type="pct"/>
          </w:tcPr>
          <w:p w:rsidR="00312011" w:rsidRDefault="00312011" w:rsidP="00312011">
            <w:pPr>
              <w:pStyle w:val="ListParagraph"/>
              <w:numPr>
                <w:ilvl w:val="0"/>
                <w:numId w:val="42"/>
              </w:numPr>
              <w:rPr>
                <w:rFonts w:ascii="Arial" w:hAnsi="Arial" w:cs="Arial"/>
                <w:sz w:val="20"/>
                <w:szCs w:val="20"/>
              </w:rPr>
            </w:pPr>
            <w:r w:rsidRPr="009C1C05">
              <w:rPr>
                <w:rFonts w:ascii="Arial" w:hAnsi="Arial" w:cs="Arial"/>
                <w:sz w:val="20"/>
                <w:szCs w:val="20"/>
              </w:rPr>
              <w:t>Asset Register</w:t>
            </w:r>
          </w:p>
          <w:p w:rsidR="00250F4B" w:rsidRPr="00312011" w:rsidRDefault="00312011" w:rsidP="00312011">
            <w:pPr>
              <w:pStyle w:val="ListParagraph"/>
              <w:numPr>
                <w:ilvl w:val="0"/>
                <w:numId w:val="42"/>
              </w:numPr>
              <w:rPr>
                <w:rFonts w:ascii="Arial" w:hAnsi="Arial" w:cs="Arial"/>
                <w:sz w:val="20"/>
                <w:szCs w:val="20"/>
              </w:rPr>
            </w:pPr>
            <w:r w:rsidRPr="00312011">
              <w:rPr>
                <w:rFonts w:ascii="Arial" w:hAnsi="Arial" w:cs="Arial"/>
                <w:sz w:val="20"/>
                <w:szCs w:val="20"/>
              </w:rPr>
              <w:t>Fanners Field Review</w:t>
            </w:r>
          </w:p>
          <w:p w:rsidR="00312011" w:rsidRPr="00312011" w:rsidRDefault="00312011" w:rsidP="00312011">
            <w:pPr>
              <w:pStyle w:val="ListParagraph"/>
              <w:numPr>
                <w:ilvl w:val="0"/>
                <w:numId w:val="42"/>
              </w:numPr>
              <w:rPr>
                <w:rFonts w:ascii="Arial" w:hAnsi="Arial" w:cs="Arial"/>
              </w:rPr>
            </w:pPr>
            <w:r w:rsidRPr="00312011">
              <w:rPr>
                <w:rFonts w:ascii="Arial" w:hAnsi="Arial" w:cs="Arial"/>
                <w:sz w:val="20"/>
                <w:szCs w:val="20"/>
              </w:rPr>
              <w:t>Assets Review</w:t>
            </w:r>
          </w:p>
          <w:p w:rsidR="00312011" w:rsidRPr="00312011" w:rsidRDefault="00312011" w:rsidP="00312011">
            <w:pPr>
              <w:pStyle w:val="ListParagraph"/>
              <w:numPr>
                <w:ilvl w:val="0"/>
                <w:numId w:val="42"/>
              </w:numPr>
              <w:rPr>
                <w:rFonts w:ascii="Arial" w:hAnsi="Arial" w:cs="Arial"/>
              </w:rPr>
            </w:pPr>
            <w:r>
              <w:rPr>
                <w:rFonts w:ascii="Arial" w:hAnsi="Arial" w:cs="Arial"/>
                <w:sz w:val="20"/>
                <w:szCs w:val="20"/>
              </w:rPr>
              <w:t>JPAG Guidance</w:t>
            </w:r>
          </w:p>
          <w:p w:rsidR="00312011" w:rsidRPr="00312011" w:rsidRDefault="00312011" w:rsidP="00312011">
            <w:pPr>
              <w:pStyle w:val="ListParagraph"/>
              <w:numPr>
                <w:ilvl w:val="0"/>
                <w:numId w:val="42"/>
              </w:numPr>
              <w:rPr>
                <w:rFonts w:ascii="Arial" w:hAnsi="Arial" w:cs="Arial"/>
              </w:rPr>
            </w:pPr>
            <w:r>
              <w:rPr>
                <w:rFonts w:ascii="Arial" w:hAnsi="Arial" w:cs="Arial"/>
                <w:sz w:val="20"/>
                <w:szCs w:val="20"/>
              </w:rPr>
              <w:t>Insurance documents</w:t>
            </w:r>
          </w:p>
          <w:p w:rsidR="00312011" w:rsidRPr="00312011" w:rsidRDefault="00312011" w:rsidP="00312011">
            <w:pPr>
              <w:pStyle w:val="ListParagraph"/>
              <w:numPr>
                <w:ilvl w:val="0"/>
                <w:numId w:val="42"/>
              </w:numPr>
              <w:rPr>
                <w:rFonts w:ascii="Arial" w:hAnsi="Arial" w:cs="Arial"/>
              </w:rPr>
            </w:pPr>
            <w:r>
              <w:rPr>
                <w:rFonts w:ascii="Arial" w:hAnsi="Arial" w:cs="Arial"/>
                <w:sz w:val="20"/>
                <w:szCs w:val="20"/>
              </w:rPr>
              <w:t>Play Area Inspection Reports</w:t>
            </w:r>
          </w:p>
        </w:tc>
        <w:tc>
          <w:tcPr>
            <w:tcW w:w="1000" w:type="pct"/>
          </w:tcPr>
          <w:p w:rsidR="00250F4B" w:rsidRDefault="00312011" w:rsidP="00FB3C64">
            <w:pPr>
              <w:rPr>
                <w:rFonts w:ascii="Arial" w:hAnsi="Arial" w:cs="Arial"/>
              </w:rPr>
            </w:pPr>
            <w:proofErr w:type="spellStart"/>
            <w:r w:rsidRPr="009C1C05">
              <w:rPr>
                <w:rFonts w:ascii="Arial" w:hAnsi="Arial" w:cs="Arial"/>
                <w:sz w:val="20"/>
                <w:szCs w:val="20"/>
              </w:rPr>
              <w:t>Ongoing</w:t>
            </w:r>
            <w:proofErr w:type="spellEnd"/>
          </w:p>
        </w:tc>
      </w:tr>
    </w:tbl>
    <w:p w:rsidR="00FF7D30" w:rsidRDefault="00FF7D30" w:rsidP="00FF7D30">
      <w:pPr>
        <w:rPr>
          <w:rFonts w:ascii="Arial" w:hAnsi="Arial" w:cs="Arial"/>
          <w:b/>
        </w:rPr>
      </w:pPr>
    </w:p>
    <w:p w:rsidR="00FF7D30" w:rsidRDefault="00FF7D30" w:rsidP="00FF7D30">
      <w:pPr>
        <w:rPr>
          <w:rFonts w:ascii="Arial" w:hAnsi="Arial" w:cs="Arial"/>
          <w:b/>
        </w:rPr>
      </w:pPr>
    </w:p>
    <w:p w:rsidR="00764766" w:rsidRDefault="00764766" w:rsidP="00FF7D30">
      <w:pPr>
        <w:rPr>
          <w:rFonts w:ascii="Arial" w:hAnsi="Arial" w:cs="Arial"/>
          <w:b/>
        </w:rPr>
      </w:pPr>
    </w:p>
    <w:p w:rsidR="00764766" w:rsidRDefault="00764766" w:rsidP="00FF7D30">
      <w:pPr>
        <w:rPr>
          <w:rFonts w:ascii="Arial" w:hAnsi="Arial" w:cs="Arial"/>
          <w:b/>
        </w:rPr>
      </w:pPr>
    </w:p>
    <w:p w:rsidR="00764766" w:rsidRDefault="00764766" w:rsidP="00FF7D30">
      <w:pPr>
        <w:rPr>
          <w:rFonts w:ascii="Arial" w:hAnsi="Arial" w:cs="Arial"/>
          <w:b/>
        </w:rPr>
      </w:pPr>
    </w:p>
    <w:p w:rsidR="00FF7D30" w:rsidRPr="00AC43E4" w:rsidRDefault="00764766" w:rsidP="00FF7D30">
      <w:pPr>
        <w:rPr>
          <w:rFonts w:ascii="Arial" w:hAnsi="Arial" w:cs="Arial"/>
          <w:b/>
        </w:rPr>
      </w:pPr>
      <w:r>
        <w:rPr>
          <w:rFonts w:ascii="Arial" w:hAnsi="Arial" w:cs="Arial"/>
          <w:b/>
        </w:rPr>
        <w:t>1</w:t>
      </w:r>
      <w:r w:rsidR="00FF7D30" w:rsidRPr="00AC43E4">
        <w:rPr>
          <w:rFonts w:ascii="Arial" w:hAnsi="Arial" w:cs="Arial"/>
          <w:b/>
        </w:rPr>
        <w:t>5. Insurance</w:t>
      </w:r>
    </w:p>
    <w:tbl>
      <w:tblPr>
        <w:tblStyle w:val="TableGrid"/>
        <w:tblW w:w="5000" w:type="pct"/>
        <w:tblLook w:val="04A0" w:firstRow="1" w:lastRow="0" w:firstColumn="1" w:lastColumn="0" w:noHBand="0" w:noVBand="1"/>
      </w:tblPr>
      <w:tblGrid>
        <w:gridCol w:w="1268"/>
        <w:gridCol w:w="4421"/>
        <w:gridCol w:w="2828"/>
        <w:gridCol w:w="2828"/>
        <w:gridCol w:w="2829"/>
      </w:tblGrid>
      <w:tr w:rsidR="00C17732" w:rsidRPr="00FF7D30" w:rsidTr="00764766">
        <w:tc>
          <w:tcPr>
            <w:tcW w:w="438" w:type="pct"/>
          </w:tcPr>
          <w:p w:rsidR="00C17732" w:rsidRDefault="00C17732" w:rsidP="00500D6F">
            <w:pPr>
              <w:rPr>
                <w:rFonts w:ascii="Arial" w:hAnsi="Arial" w:cs="Arial"/>
              </w:rPr>
            </w:pPr>
            <w:r>
              <w:rPr>
                <w:rFonts w:ascii="Arial" w:hAnsi="Arial" w:cs="Arial"/>
              </w:rPr>
              <w:t>Regulation number</w:t>
            </w:r>
          </w:p>
        </w:tc>
        <w:tc>
          <w:tcPr>
            <w:tcW w:w="1562" w:type="pct"/>
          </w:tcPr>
          <w:p w:rsidR="00C17732" w:rsidRDefault="00C17732" w:rsidP="00500D6F">
            <w:pPr>
              <w:rPr>
                <w:rFonts w:ascii="Arial" w:hAnsi="Arial" w:cs="Arial"/>
              </w:rPr>
            </w:pPr>
            <w:r>
              <w:rPr>
                <w:rFonts w:ascii="Arial" w:hAnsi="Arial" w:cs="Arial"/>
              </w:rPr>
              <w:t>Statement</w:t>
            </w:r>
          </w:p>
        </w:tc>
        <w:tc>
          <w:tcPr>
            <w:tcW w:w="1000" w:type="pct"/>
          </w:tcPr>
          <w:p w:rsidR="00C17732" w:rsidRDefault="00C17732" w:rsidP="00500D6F">
            <w:pPr>
              <w:rPr>
                <w:rFonts w:ascii="Arial" w:hAnsi="Arial" w:cs="Arial"/>
              </w:rPr>
            </w:pPr>
            <w:r>
              <w:rPr>
                <w:rFonts w:ascii="Arial" w:hAnsi="Arial" w:cs="Arial"/>
              </w:rPr>
              <w:t>Actions Required</w:t>
            </w:r>
          </w:p>
        </w:tc>
        <w:tc>
          <w:tcPr>
            <w:tcW w:w="1000" w:type="pct"/>
          </w:tcPr>
          <w:p w:rsidR="00C17732" w:rsidRDefault="00C17732" w:rsidP="00500D6F">
            <w:pPr>
              <w:rPr>
                <w:rFonts w:ascii="Arial" w:hAnsi="Arial" w:cs="Arial"/>
              </w:rPr>
            </w:pPr>
            <w:r>
              <w:rPr>
                <w:rFonts w:ascii="Arial" w:hAnsi="Arial" w:cs="Arial"/>
              </w:rPr>
              <w:t>Evidence</w:t>
            </w:r>
          </w:p>
        </w:tc>
        <w:tc>
          <w:tcPr>
            <w:tcW w:w="1000"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FF7D30" w:rsidRPr="00FF7D30" w:rsidTr="00764766">
        <w:tc>
          <w:tcPr>
            <w:tcW w:w="438" w:type="pct"/>
          </w:tcPr>
          <w:p w:rsidR="00FF7D30" w:rsidRPr="00FF7D30" w:rsidRDefault="00FF7D30" w:rsidP="00FB3C64">
            <w:pPr>
              <w:rPr>
                <w:rFonts w:ascii="Arial" w:hAnsi="Arial" w:cs="Arial"/>
                <w:sz w:val="20"/>
                <w:szCs w:val="20"/>
              </w:rPr>
            </w:pPr>
            <w:r w:rsidRPr="00FF7D30">
              <w:rPr>
                <w:rFonts w:ascii="Arial" w:hAnsi="Arial" w:cs="Arial"/>
                <w:sz w:val="20"/>
                <w:szCs w:val="20"/>
              </w:rPr>
              <w:t>15.1</w:t>
            </w:r>
          </w:p>
        </w:tc>
        <w:tc>
          <w:tcPr>
            <w:tcW w:w="1562" w:type="pct"/>
          </w:tcPr>
          <w:p w:rsidR="00FF7D30" w:rsidRPr="00FF7D30" w:rsidRDefault="00FF7D30" w:rsidP="00FB3C64">
            <w:pPr>
              <w:rPr>
                <w:rFonts w:ascii="Arial" w:hAnsi="Arial" w:cs="Arial"/>
                <w:sz w:val="20"/>
                <w:szCs w:val="20"/>
              </w:rPr>
            </w:pPr>
            <w:r w:rsidRPr="00FF7D30">
              <w:rPr>
                <w:rFonts w:ascii="Arial" w:hAnsi="Arial" w:cs="Arial"/>
                <w:sz w:val="20"/>
                <w:szCs w:val="20"/>
              </w:rPr>
              <w:t>Following the annual risk assessment (per Regulation 17), the RFO shall effect all insurances and negotiate all claims on the council's insurers [in consultation with the Clerk].</w:t>
            </w:r>
          </w:p>
        </w:tc>
        <w:tc>
          <w:tcPr>
            <w:tcW w:w="1000" w:type="pct"/>
          </w:tcPr>
          <w:p w:rsidR="00FF7D30" w:rsidRDefault="00FF7D30" w:rsidP="00FF7D30">
            <w:pPr>
              <w:pStyle w:val="ListParagraph"/>
              <w:numPr>
                <w:ilvl w:val="0"/>
                <w:numId w:val="43"/>
              </w:numPr>
              <w:rPr>
                <w:rFonts w:ascii="Arial" w:hAnsi="Arial" w:cs="Arial"/>
                <w:sz w:val="20"/>
                <w:szCs w:val="20"/>
              </w:rPr>
            </w:pPr>
            <w:r>
              <w:rPr>
                <w:rFonts w:ascii="Arial" w:hAnsi="Arial" w:cs="Arial"/>
                <w:sz w:val="20"/>
                <w:szCs w:val="20"/>
              </w:rPr>
              <w:t>Current insurance document to be reviewed by clerk against 2019 reviews and inspections</w:t>
            </w:r>
          </w:p>
          <w:p w:rsidR="00FF7D30" w:rsidRPr="00FF7D30" w:rsidRDefault="00FF7D30" w:rsidP="00FF7D30">
            <w:pPr>
              <w:pStyle w:val="ListParagraph"/>
              <w:rPr>
                <w:rFonts w:ascii="Arial" w:hAnsi="Arial" w:cs="Arial"/>
                <w:sz w:val="20"/>
                <w:szCs w:val="20"/>
              </w:rPr>
            </w:pPr>
          </w:p>
        </w:tc>
        <w:tc>
          <w:tcPr>
            <w:tcW w:w="1000" w:type="pct"/>
          </w:tcPr>
          <w:p w:rsidR="00312011" w:rsidRPr="009C1C05" w:rsidRDefault="00312011" w:rsidP="00312011">
            <w:pPr>
              <w:pStyle w:val="ListParagraph"/>
              <w:numPr>
                <w:ilvl w:val="0"/>
                <w:numId w:val="41"/>
              </w:numPr>
              <w:rPr>
                <w:rFonts w:ascii="Arial" w:hAnsi="Arial" w:cs="Arial"/>
                <w:sz w:val="20"/>
                <w:szCs w:val="20"/>
              </w:rPr>
            </w:pPr>
            <w:r w:rsidRPr="009C1C05">
              <w:rPr>
                <w:rFonts w:ascii="Arial" w:hAnsi="Arial" w:cs="Arial"/>
                <w:sz w:val="20"/>
                <w:szCs w:val="20"/>
              </w:rPr>
              <w:t>Minutes</w:t>
            </w:r>
          </w:p>
          <w:p w:rsidR="00312011" w:rsidRPr="009C1C05" w:rsidRDefault="00312011" w:rsidP="00312011">
            <w:pPr>
              <w:pStyle w:val="ListParagraph"/>
              <w:numPr>
                <w:ilvl w:val="0"/>
                <w:numId w:val="41"/>
              </w:numPr>
              <w:rPr>
                <w:rFonts w:ascii="Arial" w:hAnsi="Arial" w:cs="Arial"/>
                <w:sz w:val="20"/>
                <w:szCs w:val="20"/>
              </w:rPr>
            </w:pPr>
            <w:r w:rsidRPr="009C1C05">
              <w:rPr>
                <w:rFonts w:ascii="Arial" w:hAnsi="Arial" w:cs="Arial"/>
                <w:sz w:val="20"/>
                <w:szCs w:val="20"/>
              </w:rPr>
              <w:t>Documents</w:t>
            </w:r>
          </w:p>
          <w:p w:rsidR="00FF7D30" w:rsidRPr="00FF7D30" w:rsidRDefault="00FF7D30" w:rsidP="00FB3C64">
            <w:pPr>
              <w:rPr>
                <w:rFonts w:ascii="Arial" w:hAnsi="Arial" w:cs="Arial"/>
                <w:sz w:val="20"/>
                <w:szCs w:val="20"/>
              </w:rPr>
            </w:pPr>
          </w:p>
        </w:tc>
        <w:tc>
          <w:tcPr>
            <w:tcW w:w="1000" w:type="pct"/>
          </w:tcPr>
          <w:p w:rsidR="00FF7D30" w:rsidRPr="00FF7D30" w:rsidRDefault="00312011" w:rsidP="00FB3C64">
            <w:pPr>
              <w:rPr>
                <w:rFonts w:ascii="Arial" w:hAnsi="Arial" w:cs="Arial"/>
                <w:sz w:val="20"/>
                <w:szCs w:val="20"/>
              </w:rPr>
            </w:pPr>
            <w:proofErr w:type="spellStart"/>
            <w:r>
              <w:rPr>
                <w:rFonts w:ascii="Arial" w:hAnsi="Arial" w:cs="Arial"/>
                <w:sz w:val="20"/>
                <w:szCs w:val="20"/>
              </w:rPr>
              <w:t>Ongoing</w:t>
            </w:r>
            <w:proofErr w:type="spellEnd"/>
          </w:p>
        </w:tc>
      </w:tr>
      <w:tr w:rsidR="00FF7D30" w:rsidRPr="00FF7D30" w:rsidTr="00764766">
        <w:tc>
          <w:tcPr>
            <w:tcW w:w="438" w:type="pct"/>
          </w:tcPr>
          <w:p w:rsidR="00FF7D30" w:rsidRPr="00FF7D30" w:rsidRDefault="00FF7D30" w:rsidP="00FF7D30">
            <w:pPr>
              <w:rPr>
                <w:rFonts w:ascii="Arial" w:hAnsi="Arial" w:cs="Arial"/>
                <w:sz w:val="20"/>
                <w:szCs w:val="20"/>
              </w:rPr>
            </w:pPr>
            <w:r w:rsidRPr="00FF7D30">
              <w:rPr>
                <w:rFonts w:ascii="Arial" w:hAnsi="Arial" w:cs="Arial"/>
                <w:sz w:val="20"/>
                <w:szCs w:val="20"/>
              </w:rPr>
              <w:t>15.2</w:t>
            </w:r>
          </w:p>
        </w:tc>
        <w:tc>
          <w:tcPr>
            <w:tcW w:w="1562" w:type="pct"/>
          </w:tcPr>
          <w:p w:rsidR="00FF7D30" w:rsidRPr="00FF7D30" w:rsidRDefault="00FF7D30" w:rsidP="00FB3C64">
            <w:pPr>
              <w:rPr>
                <w:rFonts w:ascii="Arial" w:hAnsi="Arial" w:cs="Arial"/>
                <w:sz w:val="20"/>
                <w:szCs w:val="20"/>
              </w:rPr>
            </w:pPr>
            <w:r w:rsidRPr="00FF7D30">
              <w:rPr>
                <w:rFonts w:ascii="Arial" w:hAnsi="Arial" w:cs="Arial"/>
                <w:sz w:val="20"/>
                <w:szCs w:val="20"/>
              </w:rPr>
              <w:t>The Clerk shall give prompt notification to the RFO of all new risks, properties or vehicles which require to be insured and of any alterations affecting existing insurances</w:t>
            </w:r>
          </w:p>
        </w:tc>
        <w:tc>
          <w:tcPr>
            <w:tcW w:w="1000" w:type="pct"/>
          </w:tcPr>
          <w:p w:rsidR="00FF7D30" w:rsidRDefault="00FF7D30" w:rsidP="00FF7D30">
            <w:pPr>
              <w:pStyle w:val="ListParagraph"/>
              <w:numPr>
                <w:ilvl w:val="0"/>
                <w:numId w:val="43"/>
              </w:numPr>
              <w:rPr>
                <w:rFonts w:ascii="Arial" w:hAnsi="Arial" w:cs="Arial"/>
                <w:sz w:val="20"/>
                <w:szCs w:val="20"/>
              </w:rPr>
            </w:pPr>
            <w:r>
              <w:rPr>
                <w:rFonts w:ascii="Arial" w:hAnsi="Arial" w:cs="Arial"/>
                <w:sz w:val="20"/>
                <w:szCs w:val="20"/>
              </w:rPr>
              <w:t>Current insurance document to be reviewed by clerk against 2019 reviews and inspections</w:t>
            </w:r>
          </w:p>
          <w:p w:rsidR="00FF7D30" w:rsidRPr="00FF7D30" w:rsidRDefault="00FF7D30" w:rsidP="00FF7D30">
            <w:pPr>
              <w:pStyle w:val="ListParagraph"/>
              <w:numPr>
                <w:ilvl w:val="0"/>
                <w:numId w:val="43"/>
              </w:numPr>
              <w:rPr>
                <w:rFonts w:ascii="Arial" w:hAnsi="Arial" w:cs="Arial"/>
                <w:sz w:val="20"/>
                <w:szCs w:val="20"/>
              </w:rPr>
            </w:pPr>
          </w:p>
        </w:tc>
        <w:tc>
          <w:tcPr>
            <w:tcW w:w="1000" w:type="pct"/>
          </w:tcPr>
          <w:p w:rsidR="00312011" w:rsidRDefault="00312011" w:rsidP="00312011">
            <w:pPr>
              <w:pStyle w:val="ListParagraph"/>
              <w:numPr>
                <w:ilvl w:val="0"/>
                <w:numId w:val="43"/>
              </w:numPr>
              <w:rPr>
                <w:rFonts w:ascii="Arial" w:hAnsi="Arial" w:cs="Arial"/>
                <w:sz w:val="20"/>
                <w:szCs w:val="20"/>
              </w:rPr>
            </w:pPr>
            <w:r w:rsidRPr="009C1C05">
              <w:rPr>
                <w:rFonts w:ascii="Arial" w:hAnsi="Arial" w:cs="Arial"/>
                <w:sz w:val="20"/>
                <w:szCs w:val="20"/>
              </w:rPr>
              <w:t>Asset Register</w:t>
            </w:r>
          </w:p>
          <w:p w:rsidR="00312011" w:rsidRPr="00312011" w:rsidRDefault="00312011" w:rsidP="00312011">
            <w:pPr>
              <w:pStyle w:val="ListParagraph"/>
              <w:numPr>
                <w:ilvl w:val="0"/>
                <w:numId w:val="43"/>
              </w:numPr>
              <w:rPr>
                <w:rFonts w:ascii="Arial" w:hAnsi="Arial" w:cs="Arial"/>
                <w:sz w:val="20"/>
                <w:szCs w:val="20"/>
              </w:rPr>
            </w:pPr>
            <w:r w:rsidRPr="00312011">
              <w:rPr>
                <w:rFonts w:ascii="Arial" w:hAnsi="Arial" w:cs="Arial"/>
                <w:sz w:val="20"/>
                <w:szCs w:val="20"/>
              </w:rPr>
              <w:t>Fanners Field Review</w:t>
            </w:r>
          </w:p>
          <w:p w:rsidR="00312011" w:rsidRPr="00312011" w:rsidRDefault="00312011" w:rsidP="00312011">
            <w:pPr>
              <w:pStyle w:val="ListParagraph"/>
              <w:numPr>
                <w:ilvl w:val="0"/>
                <w:numId w:val="43"/>
              </w:numPr>
              <w:rPr>
                <w:rFonts w:ascii="Arial" w:hAnsi="Arial" w:cs="Arial"/>
              </w:rPr>
            </w:pPr>
            <w:r w:rsidRPr="00312011">
              <w:rPr>
                <w:rFonts w:ascii="Arial" w:hAnsi="Arial" w:cs="Arial"/>
                <w:sz w:val="20"/>
                <w:szCs w:val="20"/>
              </w:rPr>
              <w:t>Assets Review</w:t>
            </w:r>
          </w:p>
          <w:p w:rsidR="00312011" w:rsidRPr="00312011" w:rsidRDefault="00312011" w:rsidP="00312011">
            <w:pPr>
              <w:pStyle w:val="ListParagraph"/>
              <w:numPr>
                <w:ilvl w:val="0"/>
                <w:numId w:val="43"/>
              </w:numPr>
              <w:rPr>
                <w:rFonts w:ascii="Arial" w:hAnsi="Arial" w:cs="Arial"/>
              </w:rPr>
            </w:pPr>
            <w:r>
              <w:rPr>
                <w:rFonts w:ascii="Arial" w:hAnsi="Arial" w:cs="Arial"/>
                <w:sz w:val="20"/>
                <w:szCs w:val="20"/>
              </w:rPr>
              <w:t>JPAG Guidance</w:t>
            </w:r>
          </w:p>
          <w:p w:rsidR="00312011" w:rsidRPr="00312011" w:rsidRDefault="00312011" w:rsidP="00312011">
            <w:pPr>
              <w:pStyle w:val="ListParagraph"/>
              <w:numPr>
                <w:ilvl w:val="0"/>
                <w:numId w:val="43"/>
              </w:numPr>
              <w:rPr>
                <w:rFonts w:ascii="Arial" w:hAnsi="Arial" w:cs="Arial"/>
              </w:rPr>
            </w:pPr>
            <w:r>
              <w:rPr>
                <w:rFonts w:ascii="Arial" w:hAnsi="Arial" w:cs="Arial"/>
                <w:sz w:val="20"/>
                <w:szCs w:val="20"/>
              </w:rPr>
              <w:t>Insurance documents</w:t>
            </w:r>
          </w:p>
          <w:p w:rsidR="00FF7D30" w:rsidRPr="00FF7D30" w:rsidRDefault="00312011" w:rsidP="00312011">
            <w:pPr>
              <w:rPr>
                <w:rFonts w:ascii="Arial" w:hAnsi="Arial" w:cs="Arial"/>
                <w:sz w:val="20"/>
                <w:szCs w:val="20"/>
              </w:rPr>
            </w:pPr>
            <w:r>
              <w:rPr>
                <w:rFonts w:ascii="Arial" w:hAnsi="Arial" w:cs="Arial"/>
                <w:sz w:val="20"/>
                <w:szCs w:val="20"/>
              </w:rPr>
              <w:t>Play Area Inspection Reports</w:t>
            </w:r>
          </w:p>
        </w:tc>
        <w:tc>
          <w:tcPr>
            <w:tcW w:w="1000" w:type="pct"/>
          </w:tcPr>
          <w:p w:rsidR="00FF7D30" w:rsidRPr="00FF7D30" w:rsidRDefault="00312011" w:rsidP="00FB3C64">
            <w:pPr>
              <w:rPr>
                <w:rFonts w:ascii="Arial" w:hAnsi="Arial" w:cs="Arial"/>
                <w:sz w:val="20"/>
                <w:szCs w:val="20"/>
              </w:rPr>
            </w:pPr>
            <w:proofErr w:type="spellStart"/>
            <w:r>
              <w:rPr>
                <w:rFonts w:ascii="Arial" w:hAnsi="Arial" w:cs="Arial"/>
                <w:sz w:val="20"/>
                <w:szCs w:val="20"/>
              </w:rPr>
              <w:t>Ongoing</w:t>
            </w:r>
            <w:proofErr w:type="spellEnd"/>
          </w:p>
        </w:tc>
      </w:tr>
      <w:tr w:rsidR="00FF7D30" w:rsidRPr="00FF7D30" w:rsidTr="00764766">
        <w:tc>
          <w:tcPr>
            <w:tcW w:w="438" w:type="pct"/>
          </w:tcPr>
          <w:p w:rsidR="00FF7D30" w:rsidRPr="00FF7D30" w:rsidRDefault="00FF7D30" w:rsidP="00FB3C64">
            <w:pPr>
              <w:rPr>
                <w:rFonts w:ascii="Arial" w:hAnsi="Arial" w:cs="Arial"/>
                <w:sz w:val="20"/>
                <w:szCs w:val="20"/>
              </w:rPr>
            </w:pPr>
            <w:r w:rsidRPr="00FF7D30">
              <w:rPr>
                <w:rFonts w:ascii="Arial" w:hAnsi="Arial" w:cs="Arial"/>
                <w:sz w:val="20"/>
                <w:szCs w:val="20"/>
              </w:rPr>
              <w:t>15.3</w:t>
            </w:r>
          </w:p>
        </w:tc>
        <w:tc>
          <w:tcPr>
            <w:tcW w:w="1562" w:type="pct"/>
          </w:tcPr>
          <w:p w:rsidR="00FF7D30" w:rsidRPr="00FF7D30" w:rsidRDefault="00FF7D30" w:rsidP="00FF7D30">
            <w:pPr>
              <w:rPr>
                <w:rFonts w:ascii="Arial" w:hAnsi="Arial" w:cs="Arial"/>
                <w:sz w:val="20"/>
                <w:szCs w:val="20"/>
              </w:rPr>
            </w:pPr>
            <w:r w:rsidRPr="00FF7D30">
              <w:rPr>
                <w:rFonts w:ascii="Arial" w:hAnsi="Arial" w:cs="Arial"/>
                <w:sz w:val="20"/>
                <w:szCs w:val="20"/>
              </w:rPr>
              <w:t xml:space="preserve">The RFO shall keep a record of all insurances </w:t>
            </w:r>
            <w:proofErr w:type="gramStart"/>
            <w:r w:rsidRPr="00FF7D30">
              <w:rPr>
                <w:rFonts w:ascii="Arial" w:hAnsi="Arial" w:cs="Arial"/>
                <w:sz w:val="20"/>
                <w:szCs w:val="20"/>
              </w:rPr>
              <w:t>effected</w:t>
            </w:r>
            <w:proofErr w:type="gramEnd"/>
            <w:r w:rsidRPr="00FF7D30">
              <w:rPr>
                <w:rFonts w:ascii="Arial" w:hAnsi="Arial" w:cs="Arial"/>
                <w:sz w:val="20"/>
                <w:szCs w:val="20"/>
              </w:rPr>
              <w:t xml:space="preserve"> by the council and the property and risks covered thereby and annually review it.</w:t>
            </w:r>
          </w:p>
          <w:p w:rsidR="00FF7D30" w:rsidRPr="00FF7D30" w:rsidRDefault="00FF7D30" w:rsidP="00FB3C64">
            <w:pPr>
              <w:rPr>
                <w:rFonts w:ascii="Arial" w:hAnsi="Arial" w:cs="Arial"/>
                <w:sz w:val="20"/>
                <w:szCs w:val="20"/>
              </w:rPr>
            </w:pPr>
          </w:p>
        </w:tc>
        <w:tc>
          <w:tcPr>
            <w:tcW w:w="1000" w:type="pct"/>
          </w:tcPr>
          <w:p w:rsidR="00FF7D30" w:rsidRPr="00FF7D30" w:rsidRDefault="00FF7D30" w:rsidP="00FF7D30">
            <w:pPr>
              <w:pStyle w:val="ListParagraph"/>
              <w:numPr>
                <w:ilvl w:val="0"/>
                <w:numId w:val="44"/>
              </w:numPr>
              <w:rPr>
                <w:rFonts w:ascii="Arial" w:hAnsi="Arial" w:cs="Arial"/>
                <w:sz w:val="20"/>
                <w:szCs w:val="20"/>
              </w:rPr>
            </w:pPr>
            <w:r>
              <w:rPr>
                <w:rFonts w:ascii="Arial" w:hAnsi="Arial" w:cs="Arial"/>
                <w:sz w:val="20"/>
                <w:szCs w:val="20"/>
              </w:rPr>
              <w:t>Insurance documentation to be obtained and record retained</w:t>
            </w:r>
          </w:p>
        </w:tc>
        <w:tc>
          <w:tcPr>
            <w:tcW w:w="1000" w:type="pct"/>
          </w:tcPr>
          <w:p w:rsidR="00312011" w:rsidRPr="009C1C05" w:rsidRDefault="00312011" w:rsidP="00312011">
            <w:pPr>
              <w:pStyle w:val="ListParagraph"/>
              <w:numPr>
                <w:ilvl w:val="0"/>
                <w:numId w:val="44"/>
              </w:numPr>
              <w:rPr>
                <w:rFonts w:ascii="Arial" w:hAnsi="Arial" w:cs="Arial"/>
                <w:sz w:val="20"/>
                <w:szCs w:val="20"/>
              </w:rPr>
            </w:pPr>
            <w:r w:rsidRPr="009C1C05">
              <w:rPr>
                <w:rFonts w:ascii="Arial" w:hAnsi="Arial" w:cs="Arial"/>
                <w:sz w:val="20"/>
                <w:szCs w:val="20"/>
              </w:rPr>
              <w:t>Minutes</w:t>
            </w:r>
          </w:p>
          <w:p w:rsidR="00312011" w:rsidRPr="009C1C05" w:rsidRDefault="00312011" w:rsidP="00312011">
            <w:pPr>
              <w:pStyle w:val="ListParagraph"/>
              <w:numPr>
                <w:ilvl w:val="0"/>
                <w:numId w:val="44"/>
              </w:numPr>
              <w:rPr>
                <w:rFonts w:ascii="Arial" w:hAnsi="Arial" w:cs="Arial"/>
                <w:sz w:val="20"/>
                <w:szCs w:val="20"/>
              </w:rPr>
            </w:pPr>
            <w:r w:rsidRPr="009C1C05">
              <w:rPr>
                <w:rFonts w:ascii="Arial" w:hAnsi="Arial" w:cs="Arial"/>
                <w:sz w:val="20"/>
                <w:szCs w:val="20"/>
              </w:rPr>
              <w:t>Documents</w:t>
            </w:r>
          </w:p>
          <w:p w:rsidR="00FF7D30" w:rsidRPr="00FF7D30" w:rsidRDefault="00FF7D30" w:rsidP="00FB3C64">
            <w:pPr>
              <w:rPr>
                <w:rFonts w:ascii="Arial" w:hAnsi="Arial" w:cs="Arial"/>
                <w:sz w:val="20"/>
                <w:szCs w:val="20"/>
              </w:rPr>
            </w:pPr>
          </w:p>
        </w:tc>
        <w:tc>
          <w:tcPr>
            <w:tcW w:w="1000" w:type="pct"/>
          </w:tcPr>
          <w:p w:rsidR="00FF7D30" w:rsidRPr="00FF7D30" w:rsidRDefault="00312011" w:rsidP="00FB3C64">
            <w:pPr>
              <w:rPr>
                <w:rFonts w:ascii="Arial" w:hAnsi="Arial" w:cs="Arial"/>
                <w:sz w:val="20"/>
                <w:szCs w:val="20"/>
              </w:rPr>
            </w:pPr>
            <w:proofErr w:type="spellStart"/>
            <w:r>
              <w:rPr>
                <w:rFonts w:ascii="Arial" w:hAnsi="Arial" w:cs="Arial"/>
                <w:sz w:val="20"/>
                <w:szCs w:val="20"/>
              </w:rPr>
              <w:t>Ongoing</w:t>
            </w:r>
            <w:proofErr w:type="spellEnd"/>
          </w:p>
        </w:tc>
      </w:tr>
      <w:tr w:rsidR="00FF7D30" w:rsidRPr="00FF7D30" w:rsidTr="00764766">
        <w:tc>
          <w:tcPr>
            <w:tcW w:w="438" w:type="pct"/>
          </w:tcPr>
          <w:p w:rsidR="00FF7D30" w:rsidRPr="00FF7D30" w:rsidRDefault="00FF7D30" w:rsidP="00FB3C64">
            <w:pPr>
              <w:rPr>
                <w:rFonts w:ascii="Arial" w:hAnsi="Arial" w:cs="Arial"/>
                <w:sz w:val="20"/>
                <w:szCs w:val="20"/>
              </w:rPr>
            </w:pPr>
            <w:r w:rsidRPr="00FF7D30">
              <w:rPr>
                <w:rFonts w:ascii="Arial" w:hAnsi="Arial" w:cs="Arial"/>
                <w:sz w:val="20"/>
                <w:szCs w:val="20"/>
              </w:rPr>
              <w:t>15.4</w:t>
            </w:r>
          </w:p>
        </w:tc>
        <w:tc>
          <w:tcPr>
            <w:tcW w:w="1562" w:type="pct"/>
          </w:tcPr>
          <w:p w:rsidR="00FF7D30" w:rsidRPr="00FF7D30" w:rsidRDefault="00FF7D30" w:rsidP="00FF7D30">
            <w:pPr>
              <w:rPr>
                <w:rFonts w:ascii="Arial" w:hAnsi="Arial" w:cs="Arial"/>
                <w:sz w:val="20"/>
                <w:szCs w:val="20"/>
              </w:rPr>
            </w:pPr>
            <w:r w:rsidRPr="00FF7D30">
              <w:rPr>
                <w:rFonts w:ascii="Arial" w:hAnsi="Arial" w:cs="Arial"/>
                <w:sz w:val="20"/>
                <w:szCs w:val="20"/>
              </w:rPr>
              <w:t>The RFO shall be notified of any loss liability or damage or of any event likely to lead to a claim, and shall report these to council at the next available meeting.</w:t>
            </w:r>
          </w:p>
          <w:p w:rsidR="00FF7D30" w:rsidRPr="00FF7D30" w:rsidRDefault="00FF7D30" w:rsidP="00FB3C64">
            <w:pPr>
              <w:rPr>
                <w:rFonts w:ascii="Arial" w:hAnsi="Arial" w:cs="Arial"/>
                <w:sz w:val="20"/>
                <w:szCs w:val="20"/>
              </w:rPr>
            </w:pPr>
          </w:p>
        </w:tc>
        <w:tc>
          <w:tcPr>
            <w:tcW w:w="1000" w:type="pct"/>
          </w:tcPr>
          <w:p w:rsidR="00FF7D30" w:rsidRPr="00FF7D30" w:rsidRDefault="00FF7D30" w:rsidP="00FF7D30">
            <w:pPr>
              <w:pStyle w:val="ListParagraph"/>
              <w:numPr>
                <w:ilvl w:val="0"/>
                <w:numId w:val="44"/>
              </w:numPr>
              <w:rPr>
                <w:rFonts w:ascii="Arial" w:hAnsi="Arial" w:cs="Arial"/>
                <w:sz w:val="20"/>
                <w:szCs w:val="20"/>
              </w:rPr>
            </w:pPr>
            <w:r>
              <w:rPr>
                <w:rFonts w:ascii="Arial" w:hAnsi="Arial" w:cs="Arial"/>
                <w:sz w:val="20"/>
                <w:szCs w:val="20"/>
              </w:rPr>
              <w:t>To be reviewed as required</w:t>
            </w:r>
          </w:p>
        </w:tc>
        <w:tc>
          <w:tcPr>
            <w:tcW w:w="1000" w:type="pct"/>
          </w:tcPr>
          <w:p w:rsidR="00312011" w:rsidRPr="009C1C05" w:rsidRDefault="00312011" w:rsidP="00312011">
            <w:pPr>
              <w:pStyle w:val="ListParagraph"/>
              <w:numPr>
                <w:ilvl w:val="0"/>
                <w:numId w:val="44"/>
              </w:numPr>
              <w:rPr>
                <w:rFonts w:ascii="Arial" w:hAnsi="Arial" w:cs="Arial"/>
                <w:sz w:val="20"/>
                <w:szCs w:val="20"/>
              </w:rPr>
            </w:pPr>
            <w:r w:rsidRPr="009C1C05">
              <w:rPr>
                <w:rFonts w:ascii="Arial" w:hAnsi="Arial" w:cs="Arial"/>
                <w:sz w:val="20"/>
                <w:szCs w:val="20"/>
              </w:rPr>
              <w:t>Minutes</w:t>
            </w:r>
          </w:p>
          <w:p w:rsidR="00312011" w:rsidRPr="009C1C05" w:rsidRDefault="00312011" w:rsidP="00312011">
            <w:pPr>
              <w:pStyle w:val="ListParagraph"/>
              <w:numPr>
                <w:ilvl w:val="0"/>
                <w:numId w:val="44"/>
              </w:numPr>
              <w:rPr>
                <w:rFonts w:ascii="Arial" w:hAnsi="Arial" w:cs="Arial"/>
                <w:sz w:val="20"/>
                <w:szCs w:val="20"/>
              </w:rPr>
            </w:pPr>
            <w:r w:rsidRPr="009C1C05">
              <w:rPr>
                <w:rFonts w:ascii="Arial" w:hAnsi="Arial" w:cs="Arial"/>
                <w:sz w:val="20"/>
                <w:szCs w:val="20"/>
              </w:rPr>
              <w:t>Documents</w:t>
            </w:r>
          </w:p>
          <w:p w:rsidR="00FF7D30" w:rsidRPr="00FF7D30" w:rsidRDefault="00FF7D30" w:rsidP="00FB3C64">
            <w:pPr>
              <w:rPr>
                <w:rFonts w:ascii="Arial" w:hAnsi="Arial" w:cs="Arial"/>
                <w:sz w:val="20"/>
                <w:szCs w:val="20"/>
              </w:rPr>
            </w:pPr>
          </w:p>
        </w:tc>
        <w:tc>
          <w:tcPr>
            <w:tcW w:w="1000" w:type="pct"/>
          </w:tcPr>
          <w:p w:rsidR="00FF7D30" w:rsidRPr="00FF7D30" w:rsidRDefault="00312011" w:rsidP="00FB3C64">
            <w:pPr>
              <w:rPr>
                <w:rFonts w:ascii="Arial" w:hAnsi="Arial" w:cs="Arial"/>
                <w:sz w:val="20"/>
                <w:szCs w:val="20"/>
              </w:rPr>
            </w:pPr>
            <w:proofErr w:type="spellStart"/>
            <w:r>
              <w:rPr>
                <w:rFonts w:ascii="Arial" w:hAnsi="Arial" w:cs="Arial"/>
                <w:sz w:val="20"/>
                <w:szCs w:val="20"/>
              </w:rPr>
              <w:t>Ongoing</w:t>
            </w:r>
            <w:proofErr w:type="spellEnd"/>
          </w:p>
        </w:tc>
      </w:tr>
      <w:tr w:rsidR="00FF7D30" w:rsidRPr="00FF7D30" w:rsidTr="00764766">
        <w:tc>
          <w:tcPr>
            <w:tcW w:w="438" w:type="pct"/>
          </w:tcPr>
          <w:p w:rsidR="00FF7D30" w:rsidRPr="00FF7D30" w:rsidRDefault="00FF7D30" w:rsidP="00FB3C64">
            <w:pPr>
              <w:rPr>
                <w:rFonts w:ascii="Arial" w:hAnsi="Arial" w:cs="Arial"/>
                <w:sz w:val="20"/>
                <w:szCs w:val="20"/>
              </w:rPr>
            </w:pPr>
            <w:r w:rsidRPr="00FF7D30">
              <w:rPr>
                <w:rFonts w:ascii="Arial" w:hAnsi="Arial" w:cs="Arial"/>
                <w:sz w:val="20"/>
                <w:szCs w:val="20"/>
              </w:rPr>
              <w:t>15.5</w:t>
            </w:r>
          </w:p>
        </w:tc>
        <w:tc>
          <w:tcPr>
            <w:tcW w:w="1562" w:type="pct"/>
          </w:tcPr>
          <w:p w:rsidR="00FF7D30" w:rsidRPr="00FF7D30" w:rsidRDefault="00FF7D30" w:rsidP="00FB3C64">
            <w:pPr>
              <w:rPr>
                <w:rFonts w:ascii="Arial" w:hAnsi="Arial" w:cs="Arial"/>
                <w:sz w:val="20"/>
                <w:szCs w:val="20"/>
              </w:rPr>
            </w:pPr>
            <w:r w:rsidRPr="00FF7D30">
              <w:rPr>
                <w:rFonts w:ascii="Arial" w:hAnsi="Arial" w:cs="Arial"/>
                <w:sz w:val="20"/>
                <w:szCs w:val="20"/>
              </w:rPr>
              <w:t>All appropriate members and employees of the council shall be included in a suitable form of security or fidelity guarantee insurance which shall cover the maximum risk exposure as determined annually by the council, or duly delegated committee.</w:t>
            </w:r>
          </w:p>
        </w:tc>
        <w:tc>
          <w:tcPr>
            <w:tcW w:w="1000" w:type="pct"/>
          </w:tcPr>
          <w:p w:rsidR="00FF7D30" w:rsidRPr="00FF7D30" w:rsidRDefault="00FF7D30" w:rsidP="00FF7D30">
            <w:pPr>
              <w:pStyle w:val="ListParagraph"/>
              <w:numPr>
                <w:ilvl w:val="0"/>
                <w:numId w:val="44"/>
              </w:numPr>
              <w:rPr>
                <w:rFonts w:ascii="Arial" w:hAnsi="Arial" w:cs="Arial"/>
                <w:sz w:val="20"/>
                <w:szCs w:val="20"/>
              </w:rPr>
            </w:pPr>
            <w:r>
              <w:rPr>
                <w:rFonts w:ascii="Arial" w:hAnsi="Arial" w:cs="Arial"/>
                <w:sz w:val="20"/>
                <w:szCs w:val="20"/>
              </w:rPr>
              <w:t>Current insurance document to be reviewed by clerk</w:t>
            </w:r>
          </w:p>
        </w:tc>
        <w:tc>
          <w:tcPr>
            <w:tcW w:w="1000" w:type="pct"/>
          </w:tcPr>
          <w:p w:rsidR="00312011" w:rsidRPr="009C1C05" w:rsidRDefault="00312011" w:rsidP="00312011">
            <w:pPr>
              <w:pStyle w:val="ListParagraph"/>
              <w:numPr>
                <w:ilvl w:val="0"/>
                <w:numId w:val="44"/>
              </w:numPr>
              <w:rPr>
                <w:rFonts w:ascii="Arial" w:hAnsi="Arial" w:cs="Arial"/>
                <w:sz w:val="20"/>
                <w:szCs w:val="20"/>
              </w:rPr>
            </w:pPr>
            <w:r w:rsidRPr="009C1C05">
              <w:rPr>
                <w:rFonts w:ascii="Arial" w:hAnsi="Arial" w:cs="Arial"/>
                <w:sz w:val="20"/>
                <w:szCs w:val="20"/>
              </w:rPr>
              <w:t>Minutes</w:t>
            </w:r>
          </w:p>
          <w:p w:rsidR="00312011" w:rsidRPr="009C1C05" w:rsidRDefault="00312011" w:rsidP="00312011">
            <w:pPr>
              <w:pStyle w:val="ListParagraph"/>
              <w:numPr>
                <w:ilvl w:val="0"/>
                <w:numId w:val="44"/>
              </w:numPr>
              <w:rPr>
                <w:rFonts w:ascii="Arial" w:hAnsi="Arial" w:cs="Arial"/>
                <w:sz w:val="20"/>
                <w:szCs w:val="20"/>
              </w:rPr>
            </w:pPr>
            <w:r w:rsidRPr="009C1C05">
              <w:rPr>
                <w:rFonts w:ascii="Arial" w:hAnsi="Arial" w:cs="Arial"/>
                <w:sz w:val="20"/>
                <w:szCs w:val="20"/>
              </w:rPr>
              <w:t>Documents</w:t>
            </w:r>
          </w:p>
          <w:p w:rsidR="00FF7D30" w:rsidRPr="00FF7D30" w:rsidRDefault="00FF7D30" w:rsidP="00FB3C64">
            <w:pPr>
              <w:rPr>
                <w:rFonts w:ascii="Arial" w:hAnsi="Arial" w:cs="Arial"/>
                <w:sz w:val="20"/>
                <w:szCs w:val="20"/>
              </w:rPr>
            </w:pPr>
          </w:p>
        </w:tc>
        <w:tc>
          <w:tcPr>
            <w:tcW w:w="1000" w:type="pct"/>
          </w:tcPr>
          <w:p w:rsidR="00FF7D30" w:rsidRPr="00FF7D30" w:rsidRDefault="00FF7D30" w:rsidP="00FB3C64">
            <w:pPr>
              <w:rPr>
                <w:rFonts w:ascii="Arial" w:hAnsi="Arial" w:cs="Arial"/>
                <w:sz w:val="20"/>
                <w:szCs w:val="20"/>
              </w:rPr>
            </w:pPr>
          </w:p>
        </w:tc>
      </w:tr>
    </w:tbl>
    <w:p w:rsidR="00FF7D30" w:rsidRPr="00AC43E4" w:rsidRDefault="00FF7D30" w:rsidP="00FF7D30">
      <w:pPr>
        <w:rPr>
          <w:rFonts w:ascii="Arial" w:hAnsi="Arial" w:cs="Arial"/>
          <w:b/>
        </w:rPr>
      </w:pPr>
      <w:r w:rsidRPr="00AC43E4">
        <w:rPr>
          <w:rFonts w:ascii="Arial" w:hAnsi="Arial" w:cs="Arial"/>
          <w:b/>
        </w:rPr>
        <w:lastRenderedPageBreak/>
        <w:t>17. Risk management</w:t>
      </w:r>
    </w:p>
    <w:tbl>
      <w:tblPr>
        <w:tblStyle w:val="TableGrid"/>
        <w:tblW w:w="5000" w:type="pct"/>
        <w:tblLook w:val="04A0" w:firstRow="1" w:lastRow="0" w:firstColumn="1" w:lastColumn="0" w:noHBand="0" w:noVBand="1"/>
      </w:tblPr>
      <w:tblGrid>
        <w:gridCol w:w="1268"/>
        <w:gridCol w:w="4421"/>
        <w:gridCol w:w="2828"/>
        <w:gridCol w:w="2828"/>
        <w:gridCol w:w="2829"/>
      </w:tblGrid>
      <w:tr w:rsidR="00C17732" w:rsidTr="00764766">
        <w:tc>
          <w:tcPr>
            <w:tcW w:w="438" w:type="pct"/>
          </w:tcPr>
          <w:p w:rsidR="00C17732" w:rsidRDefault="00C17732" w:rsidP="00500D6F">
            <w:pPr>
              <w:rPr>
                <w:rFonts w:ascii="Arial" w:hAnsi="Arial" w:cs="Arial"/>
              </w:rPr>
            </w:pPr>
            <w:r>
              <w:rPr>
                <w:rFonts w:ascii="Arial" w:hAnsi="Arial" w:cs="Arial"/>
              </w:rPr>
              <w:t>Regulation number</w:t>
            </w:r>
          </w:p>
        </w:tc>
        <w:tc>
          <w:tcPr>
            <w:tcW w:w="1562" w:type="pct"/>
          </w:tcPr>
          <w:p w:rsidR="00C17732" w:rsidRDefault="00C17732" w:rsidP="00500D6F">
            <w:pPr>
              <w:rPr>
                <w:rFonts w:ascii="Arial" w:hAnsi="Arial" w:cs="Arial"/>
              </w:rPr>
            </w:pPr>
            <w:r>
              <w:rPr>
                <w:rFonts w:ascii="Arial" w:hAnsi="Arial" w:cs="Arial"/>
              </w:rPr>
              <w:t>Statement</w:t>
            </w:r>
          </w:p>
        </w:tc>
        <w:tc>
          <w:tcPr>
            <w:tcW w:w="1000" w:type="pct"/>
          </w:tcPr>
          <w:p w:rsidR="00C17732" w:rsidRDefault="00C17732" w:rsidP="00500D6F">
            <w:pPr>
              <w:rPr>
                <w:rFonts w:ascii="Arial" w:hAnsi="Arial" w:cs="Arial"/>
              </w:rPr>
            </w:pPr>
            <w:r>
              <w:rPr>
                <w:rFonts w:ascii="Arial" w:hAnsi="Arial" w:cs="Arial"/>
              </w:rPr>
              <w:t>Actions Required</w:t>
            </w:r>
          </w:p>
        </w:tc>
        <w:tc>
          <w:tcPr>
            <w:tcW w:w="1000" w:type="pct"/>
          </w:tcPr>
          <w:p w:rsidR="00C17732" w:rsidRDefault="00C17732" w:rsidP="00500D6F">
            <w:pPr>
              <w:rPr>
                <w:rFonts w:ascii="Arial" w:hAnsi="Arial" w:cs="Arial"/>
              </w:rPr>
            </w:pPr>
            <w:r>
              <w:rPr>
                <w:rFonts w:ascii="Arial" w:hAnsi="Arial" w:cs="Arial"/>
              </w:rPr>
              <w:t>Evidence</w:t>
            </w:r>
          </w:p>
        </w:tc>
        <w:tc>
          <w:tcPr>
            <w:tcW w:w="1000"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C17732" w:rsidTr="00764766">
        <w:tc>
          <w:tcPr>
            <w:tcW w:w="438" w:type="pct"/>
          </w:tcPr>
          <w:p w:rsidR="00C17732" w:rsidRDefault="00C17732" w:rsidP="00FB3C64">
            <w:pPr>
              <w:rPr>
                <w:rFonts w:ascii="Arial" w:hAnsi="Arial" w:cs="Arial"/>
                <w:sz w:val="20"/>
                <w:szCs w:val="20"/>
              </w:rPr>
            </w:pPr>
            <w:r>
              <w:rPr>
                <w:rFonts w:ascii="Arial" w:hAnsi="Arial" w:cs="Arial"/>
                <w:sz w:val="20"/>
                <w:szCs w:val="20"/>
              </w:rPr>
              <w:t>17.1</w:t>
            </w:r>
          </w:p>
        </w:tc>
        <w:tc>
          <w:tcPr>
            <w:tcW w:w="1562" w:type="pct"/>
          </w:tcPr>
          <w:p w:rsidR="00C17732" w:rsidRPr="00FF7D30" w:rsidRDefault="00C17732" w:rsidP="00FB3C64">
            <w:pPr>
              <w:rPr>
                <w:rFonts w:ascii="Arial" w:hAnsi="Arial" w:cs="Arial"/>
                <w:sz w:val="20"/>
                <w:szCs w:val="20"/>
              </w:rPr>
            </w:pPr>
            <w:r w:rsidRPr="00FF7D30">
              <w:rPr>
                <w:rFonts w:ascii="Arial" w:hAnsi="Arial" w:cs="Arial"/>
                <w:sz w:val="20"/>
                <w:szCs w:val="20"/>
              </w:rPr>
              <w:t>The council is responsible for putting in place arrangements for the management of risk. The Clerk/RFO shall prepare, for approval by the council, risk management policy statements in respect of all activities of the council. Risk policy statements and consequential risk management arrangements shall be reviewed by the council at least annually</w:t>
            </w:r>
          </w:p>
        </w:tc>
        <w:tc>
          <w:tcPr>
            <w:tcW w:w="1000" w:type="pct"/>
          </w:tcPr>
          <w:p w:rsidR="00C17732" w:rsidRPr="00FF7D30" w:rsidRDefault="00C17732" w:rsidP="00C17732">
            <w:pPr>
              <w:pStyle w:val="ListParagraph"/>
              <w:numPr>
                <w:ilvl w:val="0"/>
                <w:numId w:val="44"/>
              </w:numPr>
              <w:rPr>
                <w:rFonts w:ascii="Arial" w:hAnsi="Arial" w:cs="Arial"/>
                <w:sz w:val="20"/>
                <w:szCs w:val="20"/>
              </w:rPr>
            </w:pPr>
            <w:r>
              <w:rPr>
                <w:rFonts w:ascii="Arial" w:hAnsi="Arial" w:cs="Arial"/>
                <w:sz w:val="20"/>
                <w:szCs w:val="20"/>
              </w:rPr>
              <w:t>To be reviewed as part of Clerk’s updating of policy and procedures</w:t>
            </w:r>
          </w:p>
        </w:tc>
        <w:tc>
          <w:tcPr>
            <w:tcW w:w="1000" w:type="pct"/>
          </w:tcPr>
          <w:p w:rsidR="00C17732" w:rsidRPr="009C1C05" w:rsidRDefault="00C17732" w:rsidP="00312011">
            <w:pPr>
              <w:pStyle w:val="ListParagraph"/>
              <w:numPr>
                <w:ilvl w:val="0"/>
                <w:numId w:val="44"/>
              </w:numPr>
              <w:rPr>
                <w:rFonts w:ascii="Arial" w:hAnsi="Arial" w:cs="Arial"/>
                <w:sz w:val="20"/>
                <w:szCs w:val="20"/>
              </w:rPr>
            </w:pPr>
            <w:r w:rsidRPr="009C1C05">
              <w:rPr>
                <w:rFonts w:ascii="Arial" w:hAnsi="Arial" w:cs="Arial"/>
                <w:sz w:val="20"/>
                <w:szCs w:val="20"/>
              </w:rPr>
              <w:t>Minutes</w:t>
            </w:r>
          </w:p>
          <w:p w:rsidR="00C17732" w:rsidRPr="009C1C05" w:rsidRDefault="00C17732" w:rsidP="00312011">
            <w:pPr>
              <w:pStyle w:val="ListParagraph"/>
              <w:numPr>
                <w:ilvl w:val="0"/>
                <w:numId w:val="44"/>
              </w:numPr>
              <w:rPr>
                <w:rFonts w:ascii="Arial" w:hAnsi="Arial" w:cs="Arial"/>
                <w:sz w:val="20"/>
                <w:szCs w:val="20"/>
              </w:rPr>
            </w:pPr>
            <w:r w:rsidRPr="009C1C05">
              <w:rPr>
                <w:rFonts w:ascii="Arial" w:hAnsi="Arial" w:cs="Arial"/>
                <w:sz w:val="20"/>
                <w:szCs w:val="20"/>
              </w:rPr>
              <w:t>Documents</w:t>
            </w:r>
          </w:p>
          <w:p w:rsidR="00C17732" w:rsidRDefault="00C17732" w:rsidP="00FB3C64">
            <w:pPr>
              <w:rPr>
                <w:rFonts w:ascii="Arial" w:hAnsi="Arial" w:cs="Arial"/>
                <w:sz w:val="20"/>
                <w:szCs w:val="20"/>
              </w:rPr>
            </w:pPr>
          </w:p>
        </w:tc>
        <w:tc>
          <w:tcPr>
            <w:tcW w:w="1000" w:type="pct"/>
          </w:tcPr>
          <w:p w:rsidR="00C17732" w:rsidRDefault="00C17732" w:rsidP="00FB3C64">
            <w:pPr>
              <w:rPr>
                <w:rFonts w:ascii="Arial" w:hAnsi="Arial" w:cs="Arial"/>
                <w:sz w:val="20"/>
                <w:szCs w:val="20"/>
              </w:rPr>
            </w:pPr>
            <w:proofErr w:type="spellStart"/>
            <w:r>
              <w:rPr>
                <w:rFonts w:ascii="Arial" w:hAnsi="Arial" w:cs="Arial"/>
                <w:sz w:val="20"/>
                <w:szCs w:val="20"/>
              </w:rPr>
              <w:t>Ongoing</w:t>
            </w:r>
            <w:proofErr w:type="spellEnd"/>
          </w:p>
        </w:tc>
      </w:tr>
      <w:tr w:rsidR="00C17732" w:rsidTr="00764766">
        <w:tc>
          <w:tcPr>
            <w:tcW w:w="438" w:type="pct"/>
          </w:tcPr>
          <w:p w:rsidR="00C17732" w:rsidRDefault="00C17732" w:rsidP="00FB3C64">
            <w:pPr>
              <w:rPr>
                <w:rFonts w:ascii="Arial" w:hAnsi="Arial" w:cs="Arial"/>
                <w:sz w:val="20"/>
                <w:szCs w:val="20"/>
              </w:rPr>
            </w:pPr>
            <w:r>
              <w:rPr>
                <w:rFonts w:ascii="Arial" w:hAnsi="Arial" w:cs="Arial"/>
                <w:sz w:val="20"/>
                <w:szCs w:val="20"/>
              </w:rPr>
              <w:t>17.2</w:t>
            </w:r>
          </w:p>
        </w:tc>
        <w:tc>
          <w:tcPr>
            <w:tcW w:w="1562" w:type="pct"/>
          </w:tcPr>
          <w:p w:rsidR="00C17732" w:rsidRPr="00AC43E4" w:rsidRDefault="00C17732" w:rsidP="00F84FBA">
            <w:pPr>
              <w:rPr>
                <w:rFonts w:ascii="Arial" w:hAnsi="Arial" w:cs="Arial"/>
              </w:rPr>
            </w:pPr>
            <w:r w:rsidRPr="00F84FBA">
              <w:rPr>
                <w:rFonts w:ascii="Arial" w:hAnsi="Arial" w:cs="Arial"/>
                <w:sz w:val="20"/>
                <w:szCs w:val="20"/>
              </w:rPr>
              <w:t>When considering any new activity, the Clerk/RFO shall prepare a draft risk assessment including risk management proposals for consideration and adoption by the council</w:t>
            </w:r>
            <w:r w:rsidRPr="00AC43E4">
              <w:rPr>
                <w:rFonts w:ascii="Arial" w:hAnsi="Arial" w:cs="Arial"/>
              </w:rPr>
              <w:t xml:space="preserve">. </w:t>
            </w:r>
          </w:p>
          <w:p w:rsidR="00C17732" w:rsidRDefault="00C17732" w:rsidP="00FB3C64">
            <w:pPr>
              <w:rPr>
                <w:rFonts w:ascii="Arial" w:hAnsi="Arial" w:cs="Arial"/>
                <w:sz w:val="20"/>
                <w:szCs w:val="20"/>
              </w:rPr>
            </w:pPr>
          </w:p>
        </w:tc>
        <w:tc>
          <w:tcPr>
            <w:tcW w:w="1000" w:type="pct"/>
          </w:tcPr>
          <w:p w:rsidR="00C17732" w:rsidRPr="00F84FBA" w:rsidRDefault="00C17732" w:rsidP="00F84FBA">
            <w:pPr>
              <w:pStyle w:val="ListParagraph"/>
              <w:numPr>
                <w:ilvl w:val="0"/>
                <w:numId w:val="44"/>
              </w:numPr>
              <w:rPr>
                <w:rFonts w:ascii="Arial" w:hAnsi="Arial" w:cs="Arial"/>
                <w:sz w:val="20"/>
                <w:szCs w:val="20"/>
              </w:rPr>
            </w:pPr>
            <w:r>
              <w:rPr>
                <w:rFonts w:ascii="Arial" w:hAnsi="Arial" w:cs="Arial"/>
                <w:sz w:val="20"/>
                <w:szCs w:val="20"/>
              </w:rPr>
              <w:t xml:space="preserve">For the new financial year 2020/2021, all activities will be reviewed. This is part of the </w:t>
            </w:r>
            <w:proofErr w:type="spellStart"/>
            <w:r>
              <w:rPr>
                <w:rFonts w:ascii="Arial" w:hAnsi="Arial" w:cs="Arial"/>
                <w:sz w:val="20"/>
                <w:szCs w:val="20"/>
              </w:rPr>
              <w:t>ongoing</w:t>
            </w:r>
            <w:proofErr w:type="spellEnd"/>
            <w:r>
              <w:rPr>
                <w:rFonts w:ascii="Arial" w:hAnsi="Arial" w:cs="Arial"/>
                <w:sz w:val="20"/>
                <w:szCs w:val="20"/>
              </w:rPr>
              <w:t xml:space="preserve"> review process agreed on appointment of the new clerk</w:t>
            </w:r>
          </w:p>
        </w:tc>
        <w:tc>
          <w:tcPr>
            <w:tcW w:w="1000" w:type="pct"/>
          </w:tcPr>
          <w:p w:rsidR="00C17732" w:rsidRPr="009C1C05" w:rsidRDefault="00C17732" w:rsidP="00312011">
            <w:pPr>
              <w:pStyle w:val="ListParagraph"/>
              <w:numPr>
                <w:ilvl w:val="0"/>
                <w:numId w:val="44"/>
              </w:numPr>
              <w:rPr>
                <w:rFonts w:ascii="Arial" w:hAnsi="Arial" w:cs="Arial"/>
                <w:sz w:val="20"/>
                <w:szCs w:val="20"/>
              </w:rPr>
            </w:pPr>
            <w:r w:rsidRPr="009C1C05">
              <w:rPr>
                <w:rFonts w:ascii="Arial" w:hAnsi="Arial" w:cs="Arial"/>
                <w:sz w:val="20"/>
                <w:szCs w:val="20"/>
              </w:rPr>
              <w:t>Minutes</w:t>
            </w:r>
          </w:p>
          <w:p w:rsidR="00C17732" w:rsidRPr="009C1C05" w:rsidRDefault="00C17732" w:rsidP="00312011">
            <w:pPr>
              <w:pStyle w:val="ListParagraph"/>
              <w:numPr>
                <w:ilvl w:val="0"/>
                <w:numId w:val="44"/>
              </w:numPr>
              <w:rPr>
                <w:rFonts w:ascii="Arial" w:hAnsi="Arial" w:cs="Arial"/>
                <w:sz w:val="20"/>
                <w:szCs w:val="20"/>
              </w:rPr>
            </w:pPr>
            <w:r w:rsidRPr="009C1C05">
              <w:rPr>
                <w:rFonts w:ascii="Arial" w:hAnsi="Arial" w:cs="Arial"/>
                <w:sz w:val="20"/>
                <w:szCs w:val="20"/>
              </w:rPr>
              <w:t>Documents</w:t>
            </w:r>
          </w:p>
          <w:p w:rsidR="00C17732" w:rsidRDefault="00C17732" w:rsidP="00FB3C64">
            <w:pPr>
              <w:rPr>
                <w:rFonts w:ascii="Arial" w:hAnsi="Arial" w:cs="Arial"/>
                <w:sz w:val="20"/>
                <w:szCs w:val="20"/>
              </w:rPr>
            </w:pPr>
          </w:p>
        </w:tc>
        <w:tc>
          <w:tcPr>
            <w:tcW w:w="1000" w:type="pct"/>
          </w:tcPr>
          <w:p w:rsidR="00C17732" w:rsidRDefault="00C17732" w:rsidP="00FB3C64">
            <w:pPr>
              <w:rPr>
                <w:rFonts w:ascii="Arial" w:hAnsi="Arial" w:cs="Arial"/>
                <w:sz w:val="20"/>
                <w:szCs w:val="20"/>
              </w:rPr>
            </w:pPr>
            <w:proofErr w:type="spellStart"/>
            <w:r>
              <w:rPr>
                <w:rFonts w:ascii="Arial" w:hAnsi="Arial" w:cs="Arial"/>
                <w:sz w:val="20"/>
                <w:szCs w:val="20"/>
              </w:rPr>
              <w:t>Ongoing</w:t>
            </w:r>
            <w:proofErr w:type="spellEnd"/>
          </w:p>
        </w:tc>
      </w:tr>
    </w:tbl>
    <w:p w:rsidR="00250F4B" w:rsidRDefault="00250F4B" w:rsidP="00FB3C64">
      <w:pPr>
        <w:rPr>
          <w:rFonts w:ascii="Arial" w:hAnsi="Arial" w:cs="Arial"/>
          <w:sz w:val="20"/>
          <w:szCs w:val="20"/>
        </w:rPr>
      </w:pPr>
    </w:p>
    <w:p w:rsidR="00312011" w:rsidRDefault="00312011" w:rsidP="00FB3C64">
      <w:pPr>
        <w:rPr>
          <w:rFonts w:ascii="Arial" w:hAnsi="Arial" w:cs="Arial"/>
          <w:sz w:val="20"/>
          <w:szCs w:val="20"/>
        </w:rPr>
      </w:pPr>
    </w:p>
    <w:p w:rsidR="00312011" w:rsidRDefault="00312011" w:rsidP="00FB3C64">
      <w:pPr>
        <w:rPr>
          <w:rFonts w:ascii="Arial" w:hAnsi="Arial" w:cs="Arial"/>
          <w:sz w:val="20"/>
          <w:szCs w:val="20"/>
        </w:rPr>
      </w:pPr>
    </w:p>
    <w:p w:rsidR="00764766" w:rsidRDefault="00764766" w:rsidP="00FB3C64">
      <w:pPr>
        <w:rPr>
          <w:rFonts w:ascii="Arial" w:hAnsi="Arial" w:cs="Arial"/>
          <w:sz w:val="20"/>
          <w:szCs w:val="20"/>
        </w:rPr>
      </w:pPr>
    </w:p>
    <w:p w:rsidR="00764766" w:rsidRDefault="00764766" w:rsidP="00FB3C64">
      <w:pPr>
        <w:rPr>
          <w:rFonts w:ascii="Arial" w:hAnsi="Arial" w:cs="Arial"/>
          <w:sz w:val="20"/>
          <w:szCs w:val="20"/>
        </w:rPr>
      </w:pPr>
    </w:p>
    <w:p w:rsidR="00764766" w:rsidRDefault="00764766" w:rsidP="00FB3C64">
      <w:pPr>
        <w:rPr>
          <w:rFonts w:ascii="Arial" w:hAnsi="Arial" w:cs="Arial"/>
          <w:sz w:val="20"/>
          <w:szCs w:val="20"/>
        </w:rPr>
      </w:pPr>
    </w:p>
    <w:p w:rsidR="00764766" w:rsidRDefault="00764766" w:rsidP="00FB3C64">
      <w:pPr>
        <w:rPr>
          <w:rFonts w:ascii="Arial" w:hAnsi="Arial" w:cs="Arial"/>
          <w:sz w:val="20"/>
          <w:szCs w:val="20"/>
        </w:rPr>
      </w:pPr>
    </w:p>
    <w:p w:rsidR="00764766" w:rsidRDefault="00764766" w:rsidP="00FB3C64">
      <w:pPr>
        <w:rPr>
          <w:rFonts w:ascii="Arial" w:hAnsi="Arial" w:cs="Arial"/>
          <w:sz w:val="20"/>
          <w:szCs w:val="20"/>
        </w:rPr>
      </w:pPr>
    </w:p>
    <w:p w:rsidR="00312011" w:rsidRDefault="00312011" w:rsidP="00FB3C64">
      <w:pPr>
        <w:rPr>
          <w:rFonts w:ascii="Arial" w:hAnsi="Arial" w:cs="Arial"/>
          <w:sz w:val="20"/>
          <w:szCs w:val="20"/>
        </w:rPr>
      </w:pPr>
    </w:p>
    <w:p w:rsidR="00312011" w:rsidRDefault="00312011" w:rsidP="00312011">
      <w:pPr>
        <w:rPr>
          <w:rFonts w:ascii="Arial" w:hAnsi="Arial" w:cs="Arial"/>
          <w:b/>
        </w:rPr>
      </w:pPr>
      <w:r w:rsidRPr="00AC43E4">
        <w:rPr>
          <w:rFonts w:ascii="Arial" w:hAnsi="Arial" w:cs="Arial"/>
          <w:b/>
        </w:rPr>
        <w:lastRenderedPageBreak/>
        <w:t>18. Suspension and revision of Financial Regulations</w:t>
      </w:r>
    </w:p>
    <w:p w:rsidR="00312011" w:rsidRPr="00AC43E4" w:rsidRDefault="00312011" w:rsidP="00312011">
      <w:pPr>
        <w:rPr>
          <w:rFonts w:ascii="Arial" w:hAnsi="Arial" w:cs="Arial"/>
          <w:bCs/>
        </w:rPr>
      </w:pPr>
      <w:r w:rsidRPr="00AC43E4">
        <w:rPr>
          <w:rFonts w:ascii="Arial" w:hAnsi="Arial" w:cs="Arial"/>
          <w:bCs/>
        </w:rPr>
        <w:t>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rsidR="00312011" w:rsidRPr="00AC43E4" w:rsidRDefault="00312011" w:rsidP="00312011">
      <w:pPr>
        <w:rPr>
          <w:rFonts w:ascii="Arial" w:hAnsi="Arial" w:cs="Arial"/>
          <w:b/>
        </w:rPr>
      </w:pPr>
    </w:p>
    <w:tbl>
      <w:tblPr>
        <w:tblStyle w:val="TableGrid"/>
        <w:tblW w:w="5000" w:type="pct"/>
        <w:tblLook w:val="04A0" w:firstRow="1" w:lastRow="0" w:firstColumn="1" w:lastColumn="0" w:noHBand="0" w:noVBand="1"/>
      </w:tblPr>
      <w:tblGrid>
        <w:gridCol w:w="1268"/>
        <w:gridCol w:w="4421"/>
        <w:gridCol w:w="2828"/>
        <w:gridCol w:w="2828"/>
        <w:gridCol w:w="2829"/>
      </w:tblGrid>
      <w:tr w:rsidR="00C17732" w:rsidTr="00764766">
        <w:tc>
          <w:tcPr>
            <w:tcW w:w="438" w:type="pct"/>
          </w:tcPr>
          <w:p w:rsidR="00C17732" w:rsidRDefault="00C17732" w:rsidP="00500D6F">
            <w:pPr>
              <w:rPr>
                <w:rFonts w:ascii="Arial" w:hAnsi="Arial" w:cs="Arial"/>
              </w:rPr>
            </w:pPr>
            <w:r>
              <w:rPr>
                <w:rFonts w:ascii="Arial" w:hAnsi="Arial" w:cs="Arial"/>
              </w:rPr>
              <w:t>Regulation number</w:t>
            </w:r>
          </w:p>
        </w:tc>
        <w:tc>
          <w:tcPr>
            <w:tcW w:w="1562" w:type="pct"/>
          </w:tcPr>
          <w:p w:rsidR="00C17732" w:rsidRDefault="00C17732" w:rsidP="00500D6F">
            <w:pPr>
              <w:rPr>
                <w:rFonts w:ascii="Arial" w:hAnsi="Arial" w:cs="Arial"/>
              </w:rPr>
            </w:pPr>
            <w:r>
              <w:rPr>
                <w:rFonts w:ascii="Arial" w:hAnsi="Arial" w:cs="Arial"/>
              </w:rPr>
              <w:t>Statement</w:t>
            </w:r>
          </w:p>
        </w:tc>
        <w:tc>
          <w:tcPr>
            <w:tcW w:w="1000" w:type="pct"/>
          </w:tcPr>
          <w:p w:rsidR="00C17732" w:rsidRDefault="00C17732" w:rsidP="00500D6F">
            <w:pPr>
              <w:rPr>
                <w:rFonts w:ascii="Arial" w:hAnsi="Arial" w:cs="Arial"/>
              </w:rPr>
            </w:pPr>
            <w:r>
              <w:rPr>
                <w:rFonts w:ascii="Arial" w:hAnsi="Arial" w:cs="Arial"/>
              </w:rPr>
              <w:t>Actions Required</w:t>
            </w:r>
          </w:p>
        </w:tc>
        <w:tc>
          <w:tcPr>
            <w:tcW w:w="1000" w:type="pct"/>
          </w:tcPr>
          <w:p w:rsidR="00C17732" w:rsidRDefault="00C17732" w:rsidP="00500D6F">
            <w:pPr>
              <w:rPr>
                <w:rFonts w:ascii="Arial" w:hAnsi="Arial" w:cs="Arial"/>
              </w:rPr>
            </w:pPr>
            <w:r>
              <w:rPr>
                <w:rFonts w:ascii="Arial" w:hAnsi="Arial" w:cs="Arial"/>
              </w:rPr>
              <w:t>Evidence</w:t>
            </w:r>
          </w:p>
        </w:tc>
        <w:tc>
          <w:tcPr>
            <w:tcW w:w="1000" w:type="pct"/>
          </w:tcPr>
          <w:p w:rsidR="00C17732" w:rsidRDefault="00C17732" w:rsidP="00500D6F">
            <w:pPr>
              <w:rPr>
                <w:rFonts w:ascii="Arial" w:hAnsi="Arial" w:cs="Arial"/>
              </w:rPr>
            </w:pPr>
            <w:proofErr w:type="spellStart"/>
            <w:r>
              <w:rPr>
                <w:rFonts w:ascii="Arial" w:hAnsi="Arial" w:cs="Arial"/>
              </w:rPr>
              <w:t>Ongoing</w:t>
            </w:r>
            <w:proofErr w:type="spellEnd"/>
            <w:r>
              <w:rPr>
                <w:rFonts w:ascii="Arial" w:hAnsi="Arial" w:cs="Arial"/>
              </w:rPr>
              <w:t xml:space="preserve"> actions</w:t>
            </w:r>
          </w:p>
        </w:tc>
      </w:tr>
      <w:tr w:rsidR="00312011" w:rsidTr="00764766">
        <w:tc>
          <w:tcPr>
            <w:tcW w:w="438" w:type="pct"/>
          </w:tcPr>
          <w:p w:rsidR="00312011" w:rsidRDefault="00312011" w:rsidP="00FB3C64">
            <w:pPr>
              <w:rPr>
                <w:rFonts w:ascii="Arial" w:hAnsi="Arial" w:cs="Arial"/>
                <w:sz w:val="20"/>
                <w:szCs w:val="20"/>
              </w:rPr>
            </w:pPr>
            <w:r>
              <w:rPr>
                <w:rFonts w:ascii="Arial" w:hAnsi="Arial" w:cs="Arial"/>
                <w:sz w:val="20"/>
                <w:szCs w:val="20"/>
              </w:rPr>
              <w:t>18.1</w:t>
            </w:r>
          </w:p>
        </w:tc>
        <w:tc>
          <w:tcPr>
            <w:tcW w:w="1562" w:type="pct"/>
          </w:tcPr>
          <w:p w:rsidR="00312011" w:rsidRPr="00312011" w:rsidRDefault="00312011" w:rsidP="00312011">
            <w:pPr>
              <w:rPr>
                <w:rFonts w:ascii="Arial" w:hAnsi="Arial" w:cs="Arial"/>
                <w:b/>
                <w:sz w:val="20"/>
                <w:szCs w:val="20"/>
              </w:rPr>
            </w:pPr>
            <w:r w:rsidRPr="00312011">
              <w:rPr>
                <w:rFonts w:ascii="Arial" w:hAnsi="Arial" w:cs="Arial"/>
                <w:sz w:val="20"/>
                <w:szCs w:val="20"/>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312011" w:rsidRDefault="00312011" w:rsidP="00FB3C64">
            <w:pPr>
              <w:rPr>
                <w:rFonts w:ascii="Arial" w:hAnsi="Arial" w:cs="Arial"/>
                <w:sz w:val="20"/>
                <w:szCs w:val="20"/>
              </w:rPr>
            </w:pPr>
          </w:p>
        </w:tc>
        <w:tc>
          <w:tcPr>
            <w:tcW w:w="1000" w:type="pct"/>
          </w:tcPr>
          <w:p w:rsidR="00312011" w:rsidRDefault="00312011" w:rsidP="00312011">
            <w:pPr>
              <w:pStyle w:val="ListParagraph"/>
              <w:numPr>
                <w:ilvl w:val="0"/>
                <w:numId w:val="49"/>
              </w:numPr>
              <w:rPr>
                <w:rFonts w:ascii="Arial" w:hAnsi="Arial" w:cs="Arial"/>
                <w:sz w:val="20"/>
                <w:szCs w:val="20"/>
              </w:rPr>
            </w:pPr>
            <w:r>
              <w:rPr>
                <w:rFonts w:ascii="Arial" w:hAnsi="Arial" w:cs="Arial"/>
                <w:sz w:val="20"/>
                <w:szCs w:val="20"/>
              </w:rPr>
              <w:t>To sign up to NALC emails</w:t>
            </w:r>
          </w:p>
          <w:p w:rsidR="00312011" w:rsidRDefault="00312011" w:rsidP="00312011">
            <w:pPr>
              <w:pStyle w:val="ListParagraph"/>
              <w:numPr>
                <w:ilvl w:val="0"/>
                <w:numId w:val="49"/>
              </w:numPr>
              <w:rPr>
                <w:rFonts w:ascii="Arial" w:hAnsi="Arial" w:cs="Arial"/>
                <w:sz w:val="20"/>
                <w:szCs w:val="20"/>
              </w:rPr>
            </w:pPr>
            <w:r>
              <w:rPr>
                <w:rFonts w:ascii="Arial" w:hAnsi="Arial" w:cs="Arial"/>
                <w:sz w:val="20"/>
                <w:szCs w:val="20"/>
              </w:rPr>
              <w:t>To regularly review DAPTC’s website</w:t>
            </w:r>
          </w:p>
          <w:p w:rsidR="00312011" w:rsidRPr="00312011" w:rsidRDefault="00312011" w:rsidP="00312011">
            <w:pPr>
              <w:pStyle w:val="ListParagraph"/>
              <w:numPr>
                <w:ilvl w:val="0"/>
                <w:numId w:val="49"/>
              </w:numPr>
              <w:rPr>
                <w:rFonts w:ascii="Arial" w:hAnsi="Arial" w:cs="Arial"/>
                <w:sz w:val="20"/>
                <w:szCs w:val="20"/>
              </w:rPr>
            </w:pPr>
            <w:r>
              <w:rPr>
                <w:rFonts w:ascii="Arial" w:hAnsi="Arial" w:cs="Arial"/>
                <w:sz w:val="20"/>
                <w:szCs w:val="20"/>
              </w:rPr>
              <w:t>To advise councillors of any proposed changes immediately and include on the agenda of next meeting for adoption</w:t>
            </w:r>
          </w:p>
        </w:tc>
        <w:tc>
          <w:tcPr>
            <w:tcW w:w="1000" w:type="pct"/>
          </w:tcPr>
          <w:p w:rsidR="00D70327" w:rsidRPr="009C1C05" w:rsidRDefault="00D70327" w:rsidP="00D70327">
            <w:pPr>
              <w:pStyle w:val="ListParagraph"/>
              <w:numPr>
                <w:ilvl w:val="0"/>
                <w:numId w:val="49"/>
              </w:numPr>
              <w:rPr>
                <w:rFonts w:ascii="Arial" w:hAnsi="Arial" w:cs="Arial"/>
                <w:sz w:val="20"/>
                <w:szCs w:val="20"/>
              </w:rPr>
            </w:pPr>
            <w:r w:rsidRPr="009C1C05">
              <w:rPr>
                <w:rFonts w:ascii="Arial" w:hAnsi="Arial" w:cs="Arial"/>
                <w:sz w:val="20"/>
                <w:szCs w:val="20"/>
              </w:rPr>
              <w:t>Minutes</w:t>
            </w:r>
          </w:p>
          <w:p w:rsidR="00D70327" w:rsidRPr="009C1C05" w:rsidRDefault="00D70327" w:rsidP="00D70327">
            <w:pPr>
              <w:pStyle w:val="ListParagraph"/>
              <w:numPr>
                <w:ilvl w:val="0"/>
                <w:numId w:val="49"/>
              </w:numPr>
              <w:rPr>
                <w:rFonts w:ascii="Arial" w:hAnsi="Arial" w:cs="Arial"/>
                <w:sz w:val="20"/>
                <w:szCs w:val="20"/>
              </w:rPr>
            </w:pPr>
            <w:r w:rsidRPr="009C1C05">
              <w:rPr>
                <w:rFonts w:ascii="Arial" w:hAnsi="Arial" w:cs="Arial"/>
                <w:sz w:val="20"/>
                <w:szCs w:val="20"/>
              </w:rPr>
              <w:t>Documents</w:t>
            </w:r>
          </w:p>
          <w:p w:rsidR="00312011" w:rsidRDefault="00312011" w:rsidP="00FB3C64">
            <w:pPr>
              <w:rPr>
                <w:rFonts w:ascii="Arial" w:hAnsi="Arial" w:cs="Arial"/>
                <w:sz w:val="20"/>
                <w:szCs w:val="20"/>
              </w:rPr>
            </w:pPr>
          </w:p>
        </w:tc>
        <w:tc>
          <w:tcPr>
            <w:tcW w:w="1000" w:type="pct"/>
          </w:tcPr>
          <w:p w:rsidR="00312011" w:rsidRDefault="00D70327" w:rsidP="00FB3C64">
            <w:pPr>
              <w:rPr>
                <w:rFonts w:ascii="Arial" w:hAnsi="Arial" w:cs="Arial"/>
                <w:sz w:val="20"/>
                <w:szCs w:val="20"/>
              </w:rPr>
            </w:pPr>
            <w:proofErr w:type="spellStart"/>
            <w:r>
              <w:rPr>
                <w:rFonts w:ascii="Arial" w:hAnsi="Arial" w:cs="Arial"/>
                <w:sz w:val="20"/>
                <w:szCs w:val="20"/>
              </w:rPr>
              <w:t>Ongoing</w:t>
            </w:r>
            <w:proofErr w:type="spellEnd"/>
          </w:p>
        </w:tc>
      </w:tr>
      <w:tr w:rsidR="00312011" w:rsidTr="00764766">
        <w:tc>
          <w:tcPr>
            <w:tcW w:w="438" w:type="pct"/>
          </w:tcPr>
          <w:p w:rsidR="00312011" w:rsidRDefault="00312011" w:rsidP="00FB3C64">
            <w:pPr>
              <w:rPr>
                <w:rFonts w:ascii="Arial" w:hAnsi="Arial" w:cs="Arial"/>
                <w:sz w:val="20"/>
                <w:szCs w:val="20"/>
              </w:rPr>
            </w:pPr>
          </w:p>
        </w:tc>
        <w:tc>
          <w:tcPr>
            <w:tcW w:w="1562" w:type="pct"/>
          </w:tcPr>
          <w:p w:rsidR="00312011" w:rsidRPr="00312011" w:rsidRDefault="00312011" w:rsidP="00312011">
            <w:pPr>
              <w:rPr>
                <w:rFonts w:ascii="Arial" w:hAnsi="Arial" w:cs="Arial"/>
                <w:sz w:val="20"/>
                <w:szCs w:val="20"/>
              </w:rPr>
            </w:pPr>
            <w:r w:rsidRPr="00312011">
              <w:rPr>
                <w:rFonts w:ascii="Arial" w:hAnsi="Arial" w:cs="Arial"/>
                <w:sz w:val="20"/>
                <w:szCs w:val="20"/>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rsidR="00312011" w:rsidRDefault="00312011" w:rsidP="00FB3C64">
            <w:pPr>
              <w:rPr>
                <w:rFonts w:ascii="Arial" w:hAnsi="Arial" w:cs="Arial"/>
                <w:sz w:val="20"/>
                <w:szCs w:val="20"/>
              </w:rPr>
            </w:pPr>
          </w:p>
        </w:tc>
        <w:tc>
          <w:tcPr>
            <w:tcW w:w="1000" w:type="pct"/>
          </w:tcPr>
          <w:p w:rsidR="00312011" w:rsidRPr="00312011" w:rsidRDefault="00312011" w:rsidP="00312011">
            <w:pPr>
              <w:pStyle w:val="ListParagraph"/>
              <w:numPr>
                <w:ilvl w:val="0"/>
                <w:numId w:val="50"/>
              </w:numPr>
              <w:rPr>
                <w:rFonts w:ascii="Arial" w:hAnsi="Arial" w:cs="Arial"/>
                <w:sz w:val="20"/>
                <w:szCs w:val="20"/>
              </w:rPr>
            </w:pPr>
            <w:r>
              <w:rPr>
                <w:rFonts w:ascii="Arial" w:hAnsi="Arial" w:cs="Arial"/>
                <w:sz w:val="20"/>
                <w:szCs w:val="20"/>
              </w:rPr>
              <w:t xml:space="preserve">To review </w:t>
            </w:r>
            <w:r w:rsidR="00D70327">
              <w:rPr>
                <w:rFonts w:ascii="Arial" w:hAnsi="Arial" w:cs="Arial"/>
                <w:sz w:val="20"/>
                <w:szCs w:val="20"/>
              </w:rPr>
              <w:t xml:space="preserve">on an </w:t>
            </w:r>
            <w:proofErr w:type="spellStart"/>
            <w:r w:rsidR="00D70327">
              <w:rPr>
                <w:rFonts w:ascii="Arial" w:hAnsi="Arial" w:cs="Arial"/>
                <w:sz w:val="20"/>
                <w:szCs w:val="20"/>
              </w:rPr>
              <w:t>ongoing</w:t>
            </w:r>
            <w:proofErr w:type="spellEnd"/>
            <w:r w:rsidR="00D70327">
              <w:rPr>
                <w:rFonts w:ascii="Arial" w:hAnsi="Arial" w:cs="Arial"/>
                <w:sz w:val="20"/>
                <w:szCs w:val="20"/>
              </w:rPr>
              <w:t xml:space="preserve"> basis any circumstances that may trigger these actions</w:t>
            </w:r>
          </w:p>
        </w:tc>
        <w:tc>
          <w:tcPr>
            <w:tcW w:w="1000" w:type="pct"/>
          </w:tcPr>
          <w:p w:rsidR="00D70327" w:rsidRPr="009C1C05" w:rsidRDefault="00D70327" w:rsidP="00D70327">
            <w:pPr>
              <w:pStyle w:val="ListParagraph"/>
              <w:numPr>
                <w:ilvl w:val="0"/>
                <w:numId w:val="50"/>
              </w:numPr>
              <w:rPr>
                <w:rFonts w:ascii="Arial" w:hAnsi="Arial" w:cs="Arial"/>
                <w:sz w:val="20"/>
                <w:szCs w:val="20"/>
              </w:rPr>
            </w:pPr>
            <w:r w:rsidRPr="009C1C05">
              <w:rPr>
                <w:rFonts w:ascii="Arial" w:hAnsi="Arial" w:cs="Arial"/>
                <w:sz w:val="20"/>
                <w:szCs w:val="20"/>
              </w:rPr>
              <w:t>Minutes</w:t>
            </w:r>
          </w:p>
          <w:p w:rsidR="00D70327" w:rsidRPr="009C1C05" w:rsidRDefault="00D70327" w:rsidP="00D70327">
            <w:pPr>
              <w:pStyle w:val="ListParagraph"/>
              <w:numPr>
                <w:ilvl w:val="0"/>
                <w:numId w:val="50"/>
              </w:numPr>
              <w:rPr>
                <w:rFonts w:ascii="Arial" w:hAnsi="Arial" w:cs="Arial"/>
                <w:sz w:val="20"/>
                <w:szCs w:val="20"/>
              </w:rPr>
            </w:pPr>
            <w:r w:rsidRPr="009C1C05">
              <w:rPr>
                <w:rFonts w:ascii="Arial" w:hAnsi="Arial" w:cs="Arial"/>
                <w:sz w:val="20"/>
                <w:szCs w:val="20"/>
              </w:rPr>
              <w:t>Documents</w:t>
            </w:r>
          </w:p>
          <w:p w:rsidR="00312011" w:rsidRDefault="00312011" w:rsidP="00FB3C64">
            <w:pPr>
              <w:rPr>
                <w:rFonts w:ascii="Arial" w:hAnsi="Arial" w:cs="Arial"/>
                <w:sz w:val="20"/>
                <w:szCs w:val="20"/>
              </w:rPr>
            </w:pPr>
          </w:p>
        </w:tc>
        <w:tc>
          <w:tcPr>
            <w:tcW w:w="1000" w:type="pct"/>
          </w:tcPr>
          <w:p w:rsidR="00312011" w:rsidRDefault="00D70327" w:rsidP="00FB3C64">
            <w:pPr>
              <w:rPr>
                <w:rFonts w:ascii="Arial" w:hAnsi="Arial" w:cs="Arial"/>
                <w:sz w:val="20"/>
                <w:szCs w:val="20"/>
              </w:rPr>
            </w:pPr>
            <w:proofErr w:type="spellStart"/>
            <w:r>
              <w:rPr>
                <w:rFonts w:ascii="Arial" w:hAnsi="Arial" w:cs="Arial"/>
                <w:sz w:val="20"/>
                <w:szCs w:val="20"/>
              </w:rPr>
              <w:t>Ongoing</w:t>
            </w:r>
            <w:proofErr w:type="spellEnd"/>
          </w:p>
        </w:tc>
      </w:tr>
    </w:tbl>
    <w:p w:rsidR="00312011" w:rsidRDefault="00312011" w:rsidP="00FB3C64">
      <w:pPr>
        <w:rPr>
          <w:rFonts w:ascii="Arial" w:hAnsi="Arial" w:cs="Arial"/>
          <w:sz w:val="20"/>
          <w:szCs w:val="20"/>
        </w:rPr>
      </w:pPr>
    </w:p>
    <w:p w:rsidR="00D70327" w:rsidRDefault="00D70327" w:rsidP="00FB3C64">
      <w:pPr>
        <w:rPr>
          <w:rFonts w:ascii="Arial" w:hAnsi="Arial" w:cs="Arial"/>
          <w:sz w:val="20"/>
          <w:szCs w:val="20"/>
        </w:rPr>
      </w:pPr>
    </w:p>
    <w:p w:rsidR="00764766" w:rsidRDefault="00764766" w:rsidP="00FB3C64">
      <w:pPr>
        <w:rPr>
          <w:rFonts w:ascii="Arial" w:hAnsi="Arial" w:cs="Arial"/>
        </w:rPr>
      </w:pPr>
    </w:p>
    <w:p w:rsidR="00764766" w:rsidRDefault="00764766" w:rsidP="00FB3C64">
      <w:pPr>
        <w:rPr>
          <w:rFonts w:ascii="Arial" w:hAnsi="Arial" w:cs="Arial"/>
        </w:rPr>
      </w:pPr>
    </w:p>
    <w:p w:rsidR="00764766" w:rsidRDefault="00764766" w:rsidP="00FB3C64">
      <w:pPr>
        <w:rPr>
          <w:rFonts w:ascii="Arial" w:hAnsi="Arial" w:cs="Arial"/>
        </w:rPr>
      </w:pPr>
    </w:p>
    <w:p w:rsidR="00764766" w:rsidRDefault="00C17732" w:rsidP="00FB3C64">
      <w:pPr>
        <w:rPr>
          <w:rFonts w:ascii="Arial" w:hAnsi="Arial" w:cs="Arial"/>
        </w:rPr>
      </w:pPr>
      <w:r>
        <w:rPr>
          <w:rFonts w:ascii="Arial" w:hAnsi="Arial" w:cs="Arial"/>
        </w:rPr>
        <w:t>[</w:t>
      </w:r>
      <w:r w:rsidR="00764766">
        <w:rPr>
          <w:rFonts w:ascii="Arial" w:hAnsi="Arial" w:cs="Arial"/>
        </w:rPr>
        <w:t>Notes</w:t>
      </w:r>
      <w:r>
        <w:rPr>
          <w:rFonts w:ascii="Arial" w:hAnsi="Arial" w:cs="Arial"/>
        </w:rPr>
        <w:t>]</w:t>
      </w:r>
    </w:p>
    <w:p w:rsidR="00D70327" w:rsidRDefault="00D70327" w:rsidP="00FB3C64">
      <w:pPr>
        <w:rPr>
          <w:rFonts w:ascii="Arial" w:hAnsi="Arial" w:cs="Arial"/>
        </w:rPr>
      </w:pPr>
      <w:r w:rsidRPr="00D70327">
        <w:rPr>
          <w:rFonts w:ascii="Arial" w:hAnsi="Arial" w:cs="Arial"/>
        </w:rPr>
        <w:t xml:space="preserve">This </w:t>
      </w:r>
      <w:r>
        <w:rPr>
          <w:rFonts w:ascii="Arial" w:hAnsi="Arial" w:cs="Arial"/>
        </w:rPr>
        <w:t>review has been carried out in accordance with the resolution passed at the Extraordinary General Meeting of Compton Abbas Parish Council, held on January 17</w:t>
      </w:r>
      <w:r w:rsidRPr="00D70327">
        <w:rPr>
          <w:rFonts w:ascii="Arial" w:hAnsi="Arial" w:cs="Arial"/>
          <w:vertAlign w:val="superscript"/>
        </w:rPr>
        <w:t>th</w:t>
      </w:r>
      <w:r>
        <w:rPr>
          <w:rFonts w:ascii="Arial" w:hAnsi="Arial" w:cs="Arial"/>
        </w:rPr>
        <w:t xml:space="preserve"> 2020.</w:t>
      </w:r>
    </w:p>
    <w:p w:rsidR="00764766" w:rsidRDefault="00764766" w:rsidP="00FB3C64">
      <w:pPr>
        <w:rPr>
          <w:rFonts w:ascii="Arial" w:hAnsi="Arial" w:cs="Arial"/>
        </w:rPr>
      </w:pPr>
    </w:p>
    <w:p w:rsidR="00764766" w:rsidRDefault="00764766" w:rsidP="00FB3C64">
      <w:pPr>
        <w:rPr>
          <w:rFonts w:ascii="Arial" w:hAnsi="Arial" w:cs="Arial"/>
        </w:rPr>
      </w:pPr>
    </w:p>
    <w:p w:rsidR="00D70327" w:rsidRDefault="00D70327" w:rsidP="00FB3C64">
      <w:pPr>
        <w:rPr>
          <w:rFonts w:ascii="Arial" w:hAnsi="Arial" w:cs="Arial"/>
        </w:rPr>
      </w:pPr>
      <w:r>
        <w:rPr>
          <w:rFonts w:ascii="Arial" w:hAnsi="Arial" w:cs="Arial"/>
        </w:rPr>
        <w:t xml:space="preserve">Extract from minutes is copied </w:t>
      </w:r>
      <w:proofErr w:type="gramStart"/>
      <w:r>
        <w:rPr>
          <w:rFonts w:ascii="Arial" w:hAnsi="Arial" w:cs="Arial"/>
        </w:rPr>
        <w:t>below :</w:t>
      </w:r>
      <w:proofErr w:type="gramEnd"/>
      <w:r>
        <w:rPr>
          <w:rFonts w:ascii="Arial" w:hAnsi="Arial" w:cs="Arial"/>
        </w:rPr>
        <w:t>-</w:t>
      </w:r>
    </w:p>
    <w:p w:rsidR="00D70327" w:rsidRDefault="00D70327" w:rsidP="00D70327">
      <w:pPr>
        <w:spacing w:line="240" w:lineRule="auto"/>
        <w:jc w:val="both"/>
        <w:rPr>
          <w:rFonts w:ascii="Arial" w:hAnsi="Arial" w:cs="Arial"/>
          <w:b/>
        </w:rPr>
      </w:pPr>
      <w:r>
        <w:rPr>
          <w:rFonts w:ascii="Arial" w:hAnsi="Arial" w:cs="Arial"/>
          <w:b/>
        </w:rPr>
        <w:t>17/01/</w:t>
      </w:r>
      <w:proofErr w:type="gramStart"/>
      <w:r>
        <w:rPr>
          <w:rFonts w:ascii="Arial" w:hAnsi="Arial" w:cs="Arial"/>
          <w:b/>
        </w:rPr>
        <w:t>06  To</w:t>
      </w:r>
      <w:proofErr w:type="gramEnd"/>
      <w:r>
        <w:rPr>
          <w:rFonts w:ascii="Arial" w:hAnsi="Arial" w:cs="Arial"/>
          <w:b/>
        </w:rPr>
        <w:t xml:space="preserve"> appoint a Finance &amp; Governance Committee</w:t>
      </w:r>
    </w:p>
    <w:p w:rsidR="00D70327" w:rsidRDefault="00D70327" w:rsidP="00D70327">
      <w:pPr>
        <w:spacing w:line="240" w:lineRule="auto"/>
        <w:jc w:val="both"/>
        <w:rPr>
          <w:rFonts w:ascii="Arial" w:hAnsi="Arial" w:cs="Arial"/>
        </w:rPr>
      </w:pPr>
      <w:r>
        <w:rPr>
          <w:rFonts w:ascii="Arial" w:hAnsi="Arial" w:cs="Arial"/>
          <w:b/>
        </w:rPr>
        <w:t xml:space="preserve">It was Resolved </w:t>
      </w:r>
      <w:r>
        <w:rPr>
          <w:rFonts w:ascii="Arial" w:hAnsi="Arial" w:cs="Arial"/>
        </w:rPr>
        <w:t>that it was likely that a full review of the Finance and Governance arrangements would be carried out once the new clerk had been appointed, and included in the handover process. Cllr Coupe would work with the new clerk to ensure the internal controls were reviewed in accordance with CAPC’s Financial Regulations 2017 for the current year for Audit purposes.</w:t>
      </w:r>
    </w:p>
    <w:p w:rsidR="00D70327" w:rsidRDefault="00D70327" w:rsidP="00D70327">
      <w:pPr>
        <w:spacing w:line="240" w:lineRule="auto"/>
        <w:jc w:val="both"/>
        <w:rPr>
          <w:rFonts w:ascii="Arial" w:hAnsi="Arial" w:cs="Arial"/>
        </w:rPr>
      </w:pPr>
    </w:p>
    <w:p w:rsidR="00D70327" w:rsidRDefault="00D70327" w:rsidP="00D70327">
      <w:pPr>
        <w:spacing w:line="240" w:lineRule="auto"/>
        <w:jc w:val="both"/>
        <w:rPr>
          <w:rFonts w:ascii="Arial" w:hAnsi="Arial" w:cs="Arial"/>
        </w:rPr>
      </w:pPr>
      <w:r>
        <w:rPr>
          <w:rFonts w:ascii="Arial" w:hAnsi="Arial" w:cs="Arial"/>
        </w:rPr>
        <w:t>The new clerk was appointed on 3</w:t>
      </w:r>
      <w:r w:rsidRPr="00D70327">
        <w:rPr>
          <w:rFonts w:ascii="Arial" w:hAnsi="Arial" w:cs="Arial"/>
          <w:vertAlign w:val="superscript"/>
        </w:rPr>
        <w:t>rd</w:t>
      </w:r>
      <w:r>
        <w:rPr>
          <w:rFonts w:ascii="Arial" w:hAnsi="Arial" w:cs="Arial"/>
        </w:rPr>
        <w:t xml:space="preserve"> February 2020, and the updated NALC Financial Regulations issued July 2019 were used to carry out this review.</w:t>
      </w:r>
    </w:p>
    <w:p w:rsidR="00764766" w:rsidRDefault="00764766" w:rsidP="00D70327">
      <w:pPr>
        <w:spacing w:line="240" w:lineRule="auto"/>
        <w:jc w:val="both"/>
        <w:rPr>
          <w:rFonts w:ascii="Arial" w:hAnsi="Arial" w:cs="Arial"/>
        </w:rPr>
      </w:pPr>
    </w:p>
    <w:p w:rsidR="00C17732" w:rsidRDefault="00C17732" w:rsidP="00D70327">
      <w:pPr>
        <w:spacing w:line="240" w:lineRule="auto"/>
        <w:jc w:val="both"/>
        <w:rPr>
          <w:rFonts w:ascii="Arial" w:hAnsi="Arial" w:cs="Arial"/>
        </w:rPr>
      </w:pPr>
    </w:p>
    <w:p w:rsidR="00D70327" w:rsidRDefault="00D70327" w:rsidP="00D70327">
      <w:pPr>
        <w:spacing w:line="240" w:lineRule="auto"/>
        <w:jc w:val="both"/>
        <w:rPr>
          <w:rFonts w:ascii="Arial" w:hAnsi="Arial" w:cs="Arial"/>
        </w:rPr>
      </w:pPr>
      <w:r>
        <w:rPr>
          <w:rFonts w:ascii="Arial" w:hAnsi="Arial" w:cs="Arial"/>
        </w:rPr>
        <w:t>Review completed by</w:t>
      </w:r>
    </w:p>
    <w:p w:rsidR="00D70327" w:rsidRDefault="00D70327" w:rsidP="00D70327">
      <w:pPr>
        <w:spacing w:line="240" w:lineRule="auto"/>
        <w:jc w:val="both"/>
        <w:rPr>
          <w:rFonts w:ascii="Arial" w:hAnsi="Arial" w:cs="Arial"/>
        </w:rPr>
      </w:pPr>
      <w:r>
        <w:rPr>
          <w:rFonts w:ascii="Arial" w:hAnsi="Arial" w:cs="Arial"/>
        </w:rPr>
        <w:t>Councillor Jude Coupe on behalf of Compton Abbas Parish Council</w:t>
      </w:r>
    </w:p>
    <w:p w:rsidR="00764766" w:rsidRDefault="00D70327" w:rsidP="00D70327">
      <w:pPr>
        <w:spacing w:line="240" w:lineRule="auto"/>
        <w:jc w:val="both"/>
        <w:rPr>
          <w:rFonts w:ascii="Arial" w:hAnsi="Arial" w:cs="Arial"/>
        </w:rPr>
      </w:pPr>
      <w:r>
        <w:rPr>
          <w:rFonts w:ascii="Arial" w:hAnsi="Arial" w:cs="Arial"/>
        </w:rPr>
        <w:t>Actions stated were discussed during a meeting with the Chairman and Clerk, and will be reviewed by all councillors</w:t>
      </w:r>
      <w:r w:rsidR="00764766">
        <w:rPr>
          <w:rFonts w:ascii="Arial" w:hAnsi="Arial" w:cs="Arial"/>
        </w:rPr>
        <w:t>, and internal controls reviewed on a regular basis throughout the coming financial year.</w:t>
      </w:r>
    </w:p>
    <w:p w:rsidR="00D70327" w:rsidRPr="00D70327" w:rsidRDefault="00764766" w:rsidP="00C17732">
      <w:pPr>
        <w:spacing w:line="240" w:lineRule="auto"/>
        <w:jc w:val="both"/>
        <w:rPr>
          <w:rFonts w:ascii="Arial" w:hAnsi="Arial" w:cs="Arial"/>
        </w:rPr>
      </w:pPr>
      <w:r>
        <w:rPr>
          <w:rFonts w:ascii="Arial" w:hAnsi="Arial" w:cs="Arial"/>
        </w:rPr>
        <w:t>Regular reviews of all internal controls will be undertaken and documented to form part of evidence for the internal auditor.</w:t>
      </w:r>
      <w:bookmarkStart w:id="0" w:name="_GoBack"/>
      <w:bookmarkEnd w:id="0"/>
    </w:p>
    <w:sectPr w:rsidR="00D70327" w:rsidRPr="00D70327" w:rsidSect="006229C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D0" w:rsidRDefault="00636BD0" w:rsidP="00FB3C64">
      <w:pPr>
        <w:spacing w:after="0" w:line="240" w:lineRule="auto"/>
      </w:pPr>
      <w:r>
        <w:separator/>
      </w:r>
    </w:p>
  </w:endnote>
  <w:endnote w:type="continuationSeparator" w:id="0">
    <w:p w:rsidR="00636BD0" w:rsidRDefault="00636BD0" w:rsidP="00FB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D0" w:rsidRDefault="00636BD0" w:rsidP="00FB3C64">
      <w:pPr>
        <w:spacing w:after="0" w:line="240" w:lineRule="auto"/>
      </w:pPr>
      <w:r>
        <w:separator/>
      </w:r>
    </w:p>
  </w:footnote>
  <w:footnote w:type="continuationSeparator" w:id="0">
    <w:p w:rsidR="00636BD0" w:rsidRDefault="00636BD0" w:rsidP="00FB3C64">
      <w:pPr>
        <w:spacing w:after="0" w:line="240" w:lineRule="auto"/>
      </w:pPr>
      <w:r>
        <w:continuationSeparator/>
      </w:r>
    </w:p>
  </w:footnote>
  <w:footnote w:id="1">
    <w:p w:rsidR="00CC7BD9" w:rsidRPr="00AC43E4" w:rsidRDefault="00CC7BD9" w:rsidP="00FB3C64">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2">
    <w:p w:rsidR="00CC7BD9" w:rsidRPr="00AC43E4" w:rsidRDefault="00CC7BD9" w:rsidP="00FB3C64">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w:t>
      </w:r>
    </w:p>
    <w:p w:rsidR="00CC7BD9" w:rsidRPr="00AC43E4" w:rsidRDefault="00CC7BD9" w:rsidP="00FB3C64">
      <w:pPr>
        <w:pStyle w:val="FootnoteText"/>
        <w:ind w:firstLine="720"/>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978"/>
    <w:multiLevelType w:val="hybridMultilevel"/>
    <w:tmpl w:val="BB705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84F69"/>
    <w:multiLevelType w:val="hybridMultilevel"/>
    <w:tmpl w:val="7E248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9D1AD2"/>
    <w:multiLevelType w:val="hybridMultilevel"/>
    <w:tmpl w:val="4BE877D0"/>
    <w:lvl w:ilvl="0" w:tplc="299A4F3A">
      <w:start w:val="1"/>
      <w:numFmt w:val="bullet"/>
      <w:lvlText w:val=""/>
      <w:lvlJc w:val="left"/>
      <w:pPr>
        <w:ind w:left="360" w:hanging="360"/>
      </w:pPr>
      <w:rPr>
        <w:rFonts w:ascii="Symbol" w:hAnsi="Symbol" w:hint="default"/>
        <w:sz w:val="16"/>
        <w:szCs w:val="16"/>
        <w:vertAlign w:val="subscrip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B16FBB"/>
    <w:multiLevelType w:val="hybridMultilevel"/>
    <w:tmpl w:val="3FD8B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DDC67E6"/>
    <w:multiLevelType w:val="hybridMultilevel"/>
    <w:tmpl w:val="790C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3271F1"/>
    <w:multiLevelType w:val="hybridMultilevel"/>
    <w:tmpl w:val="D5BC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3B64FC"/>
    <w:multiLevelType w:val="hybridMultilevel"/>
    <w:tmpl w:val="1E088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E5446D"/>
    <w:multiLevelType w:val="hybridMultilevel"/>
    <w:tmpl w:val="B40C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0A2053"/>
    <w:multiLevelType w:val="hybridMultilevel"/>
    <w:tmpl w:val="70FE4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F3782D"/>
    <w:multiLevelType w:val="hybridMultilevel"/>
    <w:tmpl w:val="4940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A73705"/>
    <w:multiLevelType w:val="hybridMultilevel"/>
    <w:tmpl w:val="F1D29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C343FC8"/>
    <w:multiLevelType w:val="hybridMultilevel"/>
    <w:tmpl w:val="2EEE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FE688F"/>
    <w:multiLevelType w:val="hybridMultilevel"/>
    <w:tmpl w:val="425C51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2A1C29C9"/>
    <w:multiLevelType w:val="hybridMultilevel"/>
    <w:tmpl w:val="BA32C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53792E"/>
    <w:multiLevelType w:val="hybridMultilevel"/>
    <w:tmpl w:val="5292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90ED4"/>
    <w:multiLevelType w:val="hybridMultilevel"/>
    <w:tmpl w:val="5F6E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500D33"/>
    <w:multiLevelType w:val="hybridMultilevel"/>
    <w:tmpl w:val="96B4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89A322F"/>
    <w:multiLevelType w:val="hybridMultilevel"/>
    <w:tmpl w:val="027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286632"/>
    <w:multiLevelType w:val="hybridMultilevel"/>
    <w:tmpl w:val="A790E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B1E2FFA"/>
    <w:multiLevelType w:val="hybridMultilevel"/>
    <w:tmpl w:val="833C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E92E17"/>
    <w:multiLevelType w:val="hybridMultilevel"/>
    <w:tmpl w:val="BFFE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C479C0"/>
    <w:multiLevelType w:val="hybridMultilevel"/>
    <w:tmpl w:val="A4B64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1F1A1A"/>
    <w:multiLevelType w:val="hybridMultilevel"/>
    <w:tmpl w:val="751AE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0F65385"/>
    <w:multiLevelType w:val="hybridMultilevel"/>
    <w:tmpl w:val="B8A8A2E2"/>
    <w:lvl w:ilvl="0" w:tplc="B55C22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53125B9"/>
    <w:multiLevelType w:val="hybridMultilevel"/>
    <w:tmpl w:val="D362CF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46CE027D"/>
    <w:multiLevelType w:val="hybridMultilevel"/>
    <w:tmpl w:val="29146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BB31FD"/>
    <w:multiLevelType w:val="hybridMultilevel"/>
    <w:tmpl w:val="D8B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BE19F0"/>
    <w:multiLevelType w:val="hybridMultilevel"/>
    <w:tmpl w:val="8DC65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BA5CFE"/>
    <w:multiLevelType w:val="hybridMultilevel"/>
    <w:tmpl w:val="9222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C60F87"/>
    <w:multiLevelType w:val="hybridMultilevel"/>
    <w:tmpl w:val="BE14C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1630870"/>
    <w:multiLevelType w:val="hybridMultilevel"/>
    <w:tmpl w:val="238AA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7E11441"/>
    <w:multiLevelType w:val="hybridMultilevel"/>
    <w:tmpl w:val="6966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8837351"/>
    <w:multiLevelType w:val="hybridMultilevel"/>
    <w:tmpl w:val="F112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0D7367"/>
    <w:multiLevelType w:val="hybridMultilevel"/>
    <w:tmpl w:val="000627D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EDA1A57"/>
    <w:multiLevelType w:val="hybridMultilevel"/>
    <w:tmpl w:val="74E4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350573"/>
    <w:multiLevelType w:val="hybridMultilevel"/>
    <w:tmpl w:val="803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C02220"/>
    <w:multiLevelType w:val="hybridMultilevel"/>
    <w:tmpl w:val="BF92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5D0B0F"/>
    <w:multiLevelType w:val="hybridMultilevel"/>
    <w:tmpl w:val="32565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4AE24E6"/>
    <w:multiLevelType w:val="hybridMultilevel"/>
    <w:tmpl w:val="907E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4D101ED"/>
    <w:multiLevelType w:val="hybridMultilevel"/>
    <w:tmpl w:val="EE38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5860EB5"/>
    <w:multiLevelType w:val="hybridMultilevel"/>
    <w:tmpl w:val="7B72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3C0BA7"/>
    <w:multiLevelType w:val="hybridMultilevel"/>
    <w:tmpl w:val="9B92B5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nsid w:val="6DAD6309"/>
    <w:multiLevelType w:val="hybridMultilevel"/>
    <w:tmpl w:val="CF7EB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BA3B19"/>
    <w:multiLevelType w:val="hybridMultilevel"/>
    <w:tmpl w:val="B39CF1D8"/>
    <w:lvl w:ilvl="0" w:tplc="A2D2E5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F348CF"/>
    <w:multiLevelType w:val="hybridMultilevel"/>
    <w:tmpl w:val="B4F47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3252A3B"/>
    <w:multiLevelType w:val="hybridMultilevel"/>
    <w:tmpl w:val="B328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8279EC"/>
    <w:multiLevelType w:val="hybridMultilevel"/>
    <w:tmpl w:val="F364E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814655E"/>
    <w:multiLevelType w:val="hybridMultilevel"/>
    <w:tmpl w:val="44E8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9AC04A5"/>
    <w:multiLevelType w:val="hybridMultilevel"/>
    <w:tmpl w:val="D530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29"/>
  </w:num>
  <w:num w:numId="4">
    <w:abstractNumId w:val="0"/>
  </w:num>
  <w:num w:numId="5">
    <w:abstractNumId w:val="22"/>
  </w:num>
  <w:num w:numId="6">
    <w:abstractNumId w:val="8"/>
  </w:num>
  <w:num w:numId="7">
    <w:abstractNumId w:val="6"/>
  </w:num>
  <w:num w:numId="8">
    <w:abstractNumId w:val="44"/>
  </w:num>
  <w:num w:numId="9">
    <w:abstractNumId w:val="36"/>
  </w:num>
  <w:num w:numId="10">
    <w:abstractNumId w:val="3"/>
  </w:num>
  <w:num w:numId="11">
    <w:abstractNumId w:val="42"/>
  </w:num>
  <w:num w:numId="12">
    <w:abstractNumId w:val="33"/>
  </w:num>
  <w:num w:numId="13">
    <w:abstractNumId w:val="21"/>
  </w:num>
  <w:num w:numId="14">
    <w:abstractNumId w:val="28"/>
  </w:num>
  <w:num w:numId="15">
    <w:abstractNumId w:val="43"/>
  </w:num>
  <w:num w:numId="16">
    <w:abstractNumId w:val="26"/>
  </w:num>
  <w:num w:numId="17">
    <w:abstractNumId w:val="12"/>
  </w:num>
  <w:num w:numId="18">
    <w:abstractNumId w:val="34"/>
  </w:num>
  <w:num w:numId="19">
    <w:abstractNumId w:val="27"/>
  </w:num>
  <w:num w:numId="20">
    <w:abstractNumId w:val="25"/>
  </w:num>
  <w:num w:numId="21">
    <w:abstractNumId w:val="11"/>
  </w:num>
  <w:num w:numId="22">
    <w:abstractNumId w:val="2"/>
  </w:num>
  <w:num w:numId="23">
    <w:abstractNumId w:val="15"/>
  </w:num>
  <w:num w:numId="24">
    <w:abstractNumId w:val="49"/>
  </w:num>
  <w:num w:numId="25">
    <w:abstractNumId w:val="38"/>
  </w:num>
  <w:num w:numId="26">
    <w:abstractNumId w:val="40"/>
  </w:num>
  <w:num w:numId="27">
    <w:abstractNumId w:val="24"/>
  </w:num>
  <w:num w:numId="28">
    <w:abstractNumId w:val="14"/>
  </w:num>
  <w:num w:numId="29">
    <w:abstractNumId w:val="17"/>
  </w:num>
  <w:num w:numId="30">
    <w:abstractNumId w:val="32"/>
  </w:num>
  <w:num w:numId="31">
    <w:abstractNumId w:val="5"/>
  </w:num>
  <w:num w:numId="32">
    <w:abstractNumId w:val="20"/>
  </w:num>
  <w:num w:numId="33">
    <w:abstractNumId w:val="45"/>
  </w:num>
  <w:num w:numId="34">
    <w:abstractNumId w:val="48"/>
  </w:num>
  <w:num w:numId="35">
    <w:abstractNumId w:val="47"/>
  </w:num>
  <w:num w:numId="36">
    <w:abstractNumId w:val="1"/>
  </w:num>
  <w:num w:numId="37">
    <w:abstractNumId w:val="30"/>
  </w:num>
  <w:num w:numId="38">
    <w:abstractNumId w:val="31"/>
  </w:num>
  <w:num w:numId="39">
    <w:abstractNumId w:val="7"/>
  </w:num>
  <w:num w:numId="40">
    <w:abstractNumId w:val="18"/>
  </w:num>
  <w:num w:numId="41">
    <w:abstractNumId w:val="35"/>
  </w:num>
  <w:num w:numId="42">
    <w:abstractNumId w:val="16"/>
  </w:num>
  <w:num w:numId="43">
    <w:abstractNumId w:val="41"/>
  </w:num>
  <w:num w:numId="44">
    <w:abstractNumId w:val="13"/>
  </w:num>
  <w:num w:numId="45">
    <w:abstractNumId w:val="23"/>
  </w:num>
  <w:num w:numId="46">
    <w:abstractNumId w:val="19"/>
  </w:num>
  <w:num w:numId="47">
    <w:abstractNumId w:val="10"/>
  </w:num>
  <w:num w:numId="48">
    <w:abstractNumId w:val="46"/>
  </w:num>
  <w:num w:numId="49">
    <w:abstractNumId w:val="39"/>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92"/>
    <w:rsid w:val="000B1719"/>
    <w:rsid w:val="000F7226"/>
    <w:rsid w:val="00107A60"/>
    <w:rsid w:val="00167FC9"/>
    <w:rsid w:val="00250F4B"/>
    <w:rsid w:val="00253182"/>
    <w:rsid w:val="00312011"/>
    <w:rsid w:val="003458DD"/>
    <w:rsid w:val="003619FD"/>
    <w:rsid w:val="0048618E"/>
    <w:rsid w:val="0055494F"/>
    <w:rsid w:val="006229C3"/>
    <w:rsid w:val="00636BD0"/>
    <w:rsid w:val="00676E4D"/>
    <w:rsid w:val="00764766"/>
    <w:rsid w:val="00790DD3"/>
    <w:rsid w:val="008547BE"/>
    <w:rsid w:val="00867BBF"/>
    <w:rsid w:val="0089393B"/>
    <w:rsid w:val="008F2FF1"/>
    <w:rsid w:val="009C1C05"/>
    <w:rsid w:val="009E37EA"/>
    <w:rsid w:val="00A91C94"/>
    <w:rsid w:val="00A92CE3"/>
    <w:rsid w:val="00AE21DE"/>
    <w:rsid w:val="00AF62FB"/>
    <w:rsid w:val="00B92453"/>
    <w:rsid w:val="00BB41B2"/>
    <w:rsid w:val="00C05460"/>
    <w:rsid w:val="00C14C5F"/>
    <w:rsid w:val="00C17732"/>
    <w:rsid w:val="00C702DF"/>
    <w:rsid w:val="00CC4A1A"/>
    <w:rsid w:val="00CC7BD9"/>
    <w:rsid w:val="00CF2292"/>
    <w:rsid w:val="00D069EE"/>
    <w:rsid w:val="00D70327"/>
    <w:rsid w:val="00EA1049"/>
    <w:rsid w:val="00EB60A5"/>
    <w:rsid w:val="00F569A2"/>
    <w:rsid w:val="00F84FBA"/>
    <w:rsid w:val="00F86070"/>
    <w:rsid w:val="00FB3C64"/>
    <w:rsid w:val="00FD72BA"/>
    <w:rsid w:val="00FF5D4F"/>
    <w:rsid w:val="00FF7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1C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DE"/>
    <w:pPr>
      <w:ind w:left="720"/>
      <w:contextualSpacing/>
    </w:pPr>
  </w:style>
  <w:style w:type="table" w:styleId="TableGrid">
    <w:name w:val="Table Grid"/>
    <w:basedOn w:val="TableNormal"/>
    <w:uiPriority w:val="59"/>
    <w:rsid w:val="00AE2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1C9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91C94"/>
    <w:pPr>
      <w:outlineLvl w:val="9"/>
    </w:pPr>
    <w:rPr>
      <w:rFonts w:ascii="Cambria" w:eastAsia="Times New Roman" w:hAnsi="Cambria" w:cs="Times New Roman"/>
      <w:color w:val="365F91"/>
      <w:lang w:val="en-US" w:eastAsia="ja-JP"/>
    </w:rPr>
  </w:style>
  <w:style w:type="paragraph" w:styleId="FootnoteText">
    <w:name w:val="footnote text"/>
    <w:basedOn w:val="Normal"/>
    <w:link w:val="FootnoteTextChar"/>
    <w:uiPriority w:val="99"/>
    <w:unhideWhenUsed/>
    <w:rsid w:val="00FB3C64"/>
    <w:pPr>
      <w:spacing w:after="0" w:line="240" w:lineRule="auto"/>
    </w:pPr>
    <w:rPr>
      <w:sz w:val="20"/>
      <w:szCs w:val="20"/>
    </w:rPr>
  </w:style>
  <w:style w:type="character" w:customStyle="1" w:styleId="FootnoteTextChar">
    <w:name w:val="Footnote Text Char"/>
    <w:basedOn w:val="DefaultParagraphFont"/>
    <w:link w:val="FootnoteText"/>
    <w:uiPriority w:val="99"/>
    <w:rsid w:val="00FB3C64"/>
    <w:rPr>
      <w:sz w:val="20"/>
      <w:szCs w:val="20"/>
    </w:rPr>
  </w:style>
  <w:style w:type="character" w:styleId="FootnoteReference">
    <w:name w:val="footnote reference"/>
    <w:basedOn w:val="DefaultParagraphFont"/>
    <w:uiPriority w:val="99"/>
    <w:semiHidden/>
    <w:unhideWhenUsed/>
    <w:rsid w:val="00FB3C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1C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DE"/>
    <w:pPr>
      <w:ind w:left="720"/>
      <w:contextualSpacing/>
    </w:pPr>
  </w:style>
  <w:style w:type="table" w:styleId="TableGrid">
    <w:name w:val="Table Grid"/>
    <w:basedOn w:val="TableNormal"/>
    <w:uiPriority w:val="59"/>
    <w:rsid w:val="00AE2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1C9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91C94"/>
    <w:pPr>
      <w:outlineLvl w:val="9"/>
    </w:pPr>
    <w:rPr>
      <w:rFonts w:ascii="Cambria" w:eastAsia="Times New Roman" w:hAnsi="Cambria" w:cs="Times New Roman"/>
      <w:color w:val="365F91"/>
      <w:lang w:val="en-US" w:eastAsia="ja-JP"/>
    </w:rPr>
  </w:style>
  <w:style w:type="paragraph" w:styleId="FootnoteText">
    <w:name w:val="footnote text"/>
    <w:basedOn w:val="Normal"/>
    <w:link w:val="FootnoteTextChar"/>
    <w:uiPriority w:val="99"/>
    <w:unhideWhenUsed/>
    <w:rsid w:val="00FB3C64"/>
    <w:pPr>
      <w:spacing w:after="0" w:line="240" w:lineRule="auto"/>
    </w:pPr>
    <w:rPr>
      <w:sz w:val="20"/>
      <w:szCs w:val="20"/>
    </w:rPr>
  </w:style>
  <w:style w:type="character" w:customStyle="1" w:styleId="FootnoteTextChar">
    <w:name w:val="Footnote Text Char"/>
    <w:basedOn w:val="DefaultParagraphFont"/>
    <w:link w:val="FootnoteText"/>
    <w:uiPriority w:val="99"/>
    <w:rsid w:val="00FB3C64"/>
    <w:rPr>
      <w:sz w:val="20"/>
      <w:szCs w:val="20"/>
    </w:rPr>
  </w:style>
  <w:style w:type="character" w:styleId="FootnoteReference">
    <w:name w:val="footnote reference"/>
    <w:basedOn w:val="DefaultParagraphFont"/>
    <w:uiPriority w:val="99"/>
    <w:semiHidden/>
    <w:unhideWhenUsed/>
    <w:rsid w:val="00FB3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74684">
      <w:bodyDiv w:val="1"/>
      <w:marLeft w:val="0"/>
      <w:marRight w:val="0"/>
      <w:marTop w:val="0"/>
      <w:marBottom w:val="0"/>
      <w:divBdr>
        <w:top w:val="none" w:sz="0" w:space="0" w:color="auto"/>
        <w:left w:val="none" w:sz="0" w:space="0" w:color="auto"/>
        <w:bottom w:val="none" w:sz="0" w:space="0" w:color="auto"/>
        <w:right w:val="none" w:sz="0" w:space="0" w:color="auto"/>
      </w:divBdr>
    </w:div>
    <w:div w:id="464929443">
      <w:bodyDiv w:val="1"/>
      <w:marLeft w:val="0"/>
      <w:marRight w:val="0"/>
      <w:marTop w:val="0"/>
      <w:marBottom w:val="0"/>
      <w:divBdr>
        <w:top w:val="none" w:sz="0" w:space="0" w:color="auto"/>
        <w:left w:val="none" w:sz="0" w:space="0" w:color="auto"/>
        <w:bottom w:val="none" w:sz="0" w:space="0" w:color="auto"/>
        <w:right w:val="none" w:sz="0" w:space="0" w:color="auto"/>
      </w:divBdr>
    </w:div>
    <w:div w:id="552469003">
      <w:bodyDiv w:val="1"/>
      <w:marLeft w:val="0"/>
      <w:marRight w:val="0"/>
      <w:marTop w:val="0"/>
      <w:marBottom w:val="0"/>
      <w:divBdr>
        <w:top w:val="none" w:sz="0" w:space="0" w:color="auto"/>
        <w:left w:val="none" w:sz="0" w:space="0" w:color="auto"/>
        <w:bottom w:val="none" w:sz="0" w:space="0" w:color="auto"/>
        <w:right w:val="none" w:sz="0" w:space="0" w:color="auto"/>
      </w:divBdr>
    </w:div>
    <w:div w:id="635794216">
      <w:bodyDiv w:val="1"/>
      <w:marLeft w:val="0"/>
      <w:marRight w:val="0"/>
      <w:marTop w:val="0"/>
      <w:marBottom w:val="0"/>
      <w:divBdr>
        <w:top w:val="none" w:sz="0" w:space="0" w:color="auto"/>
        <w:left w:val="none" w:sz="0" w:space="0" w:color="auto"/>
        <w:bottom w:val="none" w:sz="0" w:space="0" w:color="auto"/>
        <w:right w:val="none" w:sz="0" w:space="0" w:color="auto"/>
      </w:divBdr>
    </w:div>
    <w:div w:id="653723699">
      <w:bodyDiv w:val="1"/>
      <w:marLeft w:val="0"/>
      <w:marRight w:val="0"/>
      <w:marTop w:val="0"/>
      <w:marBottom w:val="0"/>
      <w:divBdr>
        <w:top w:val="none" w:sz="0" w:space="0" w:color="auto"/>
        <w:left w:val="none" w:sz="0" w:space="0" w:color="auto"/>
        <w:bottom w:val="none" w:sz="0" w:space="0" w:color="auto"/>
        <w:right w:val="none" w:sz="0" w:space="0" w:color="auto"/>
      </w:divBdr>
    </w:div>
    <w:div w:id="862090852">
      <w:bodyDiv w:val="1"/>
      <w:marLeft w:val="0"/>
      <w:marRight w:val="0"/>
      <w:marTop w:val="0"/>
      <w:marBottom w:val="0"/>
      <w:divBdr>
        <w:top w:val="none" w:sz="0" w:space="0" w:color="auto"/>
        <w:left w:val="none" w:sz="0" w:space="0" w:color="auto"/>
        <w:bottom w:val="none" w:sz="0" w:space="0" w:color="auto"/>
        <w:right w:val="none" w:sz="0" w:space="0" w:color="auto"/>
      </w:divBdr>
    </w:div>
    <w:div w:id="1021857170">
      <w:bodyDiv w:val="1"/>
      <w:marLeft w:val="0"/>
      <w:marRight w:val="0"/>
      <w:marTop w:val="0"/>
      <w:marBottom w:val="0"/>
      <w:divBdr>
        <w:top w:val="none" w:sz="0" w:space="0" w:color="auto"/>
        <w:left w:val="none" w:sz="0" w:space="0" w:color="auto"/>
        <w:bottom w:val="none" w:sz="0" w:space="0" w:color="auto"/>
        <w:right w:val="none" w:sz="0" w:space="0" w:color="auto"/>
      </w:divBdr>
    </w:div>
    <w:div w:id="1425763971">
      <w:bodyDiv w:val="1"/>
      <w:marLeft w:val="0"/>
      <w:marRight w:val="0"/>
      <w:marTop w:val="0"/>
      <w:marBottom w:val="0"/>
      <w:divBdr>
        <w:top w:val="none" w:sz="0" w:space="0" w:color="auto"/>
        <w:left w:val="none" w:sz="0" w:space="0" w:color="auto"/>
        <w:bottom w:val="none" w:sz="0" w:space="0" w:color="auto"/>
        <w:right w:val="none" w:sz="0" w:space="0" w:color="auto"/>
      </w:divBdr>
    </w:div>
    <w:div w:id="17447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1920</TotalTime>
  <Pages>32</Pages>
  <Words>6238</Words>
  <Characters>35558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dc:creator>
  <cp:lastModifiedBy>Jude</cp:lastModifiedBy>
  <cp:revision>5</cp:revision>
  <dcterms:created xsi:type="dcterms:W3CDTF">2020-03-11T15:05:00Z</dcterms:created>
  <dcterms:modified xsi:type="dcterms:W3CDTF">2020-03-23T15:22:00Z</dcterms:modified>
</cp:coreProperties>
</file>